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54B36" w14:textId="77777777" w:rsidR="006618DC" w:rsidRDefault="006618DC" w:rsidP="006618DC">
      <w:pPr>
        <w:jc w:val="center"/>
        <w:rPr>
          <w:rFonts w:ascii="Arial" w:hAnsi="Arial" w:cs="Arial"/>
          <w:b/>
          <w:i/>
          <w:color w:val="0070C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0070C0"/>
          <w:sz w:val="28"/>
          <w:szCs w:val="28"/>
          <w:u w:val="single"/>
        </w:rPr>
        <w:t>I FESTIVAL DE AJEDREZ LA MANGA</w:t>
      </w:r>
    </w:p>
    <w:p w14:paraId="1B730EE4" w14:textId="77777777" w:rsidR="006618DC" w:rsidRPr="00467B0F" w:rsidRDefault="006618DC" w:rsidP="006618DC">
      <w:pPr>
        <w:jc w:val="center"/>
        <w:rPr>
          <w:rFonts w:ascii="Arial" w:hAnsi="Arial" w:cs="Arial"/>
          <w:b/>
          <w:i/>
          <w:color w:val="0070C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0070C0"/>
          <w:sz w:val="28"/>
          <w:szCs w:val="28"/>
          <w:u w:val="single"/>
        </w:rPr>
        <w:t>SUB 2400 Y SUB 18</w:t>
      </w:r>
      <w:r w:rsidRPr="00467B0F">
        <w:rPr>
          <w:rFonts w:ascii="Arial" w:hAnsi="Arial" w:cs="Arial"/>
          <w:b/>
          <w:i/>
          <w:color w:val="0070C0"/>
          <w:sz w:val="28"/>
          <w:szCs w:val="28"/>
          <w:u w:val="single"/>
        </w:rPr>
        <w:t>00</w:t>
      </w:r>
    </w:p>
    <w:p w14:paraId="280F041E" w14:textId="77777777" w:rsidR="006618DC" w:rsidRDefault="006618DC" w:rsidP="006618DC">
      <w:pPr>
        <w:spacing w:before="45" w:after="45"/>
        <w:ind w:left="45" w:right="4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6618DC">
        <w:rPr>
          <w:rFonts w:ascii="Arial" w:hAnsi="Arial" w:cs="Arial"/>
          <w:b/>
          <w:bCs/>
          <w:color w:val="000000"/>
          <w:sz w:val="24"/>
          <w:szCs w:val="24"/>
        </w:rPr>
        <w:t>(Válido para ELO FIDE)</w:t>
      </w:r>
    </w:p>
    <w:p w14:paraId="631DAAB8" w14:textId="77777777" w:rsidR="006618DC" w:rsidRPr="006618DC" w:rsidRDefault="006618DC" w:rsidP="006618DC">
      <w:pPr>
        <w:spacing w:before="45" w:after="45"/>
        <w:ind w:left="45" w:right="45"/>
        <w:jc w:val="center"/>
        <w:rPr>
          <w:rFonts w:ascii="Arial" w:hAnsi="Arial" w:cs="Arial"/>
          <w:color w:val="000000"/>
          <w:sz w:val="24"/>
          <w:szCs w:val="24"/>
        </w:rPr>
      </w:pPr>
    </w:p>
    <w:p w14:paraId="042B3B0D" w14:textId="77777777" w:rsidR="006618DC" w:rsidRDefault="006618DC" w:rsidP="006618DC">
      <w:pPr>
        <w:spacing w:before="45" w:after="45"/>
        <w:ind w:left="45" w:right="45"/>
        <w:jc w:val="center"/>
        <w:rPr>
          <w:rFonts w:ascii="Arial" w:hAnsi="Arial" w:cs="Arial"/>
          <w:b/>
          <w:bCs/>
          <w:color w:val="0070C0"/>
          <w:sz w:val="36"/>
          <w:szCs w:val="36"/>
        </w:rPr>
      </w:pPr>
      <w:r>
        <w:rPr>
          <w:rFonts w:ascii="Arial" w:hAnsi="Arial" w:cs="Arial"/>
          <w:b/>
          <w:bCs/>
          <w:color w:val="0070C0"/>
          <w:sz w:val="36"/>
          <w:szCs w:val="36"/>
        </w:rPr>
        <w:t>27,28 Y 29 DE MARZO DE 2026</w:t>
      </w:r>
    </w:p>
    <w:p w14:paraId="09850BE9" w14:textId="77777777" w:rsidR="006618DC" w:rsidRPr="00467B0F" w:rsidRDefault="006618DC" w:rsidP="006618DC">
      <w:pPr>
        <w:spacing w:before="45" w:after="45"/>
        <w:ind w:left="45" w:right="45"/>
        <w:jc w:val="center"/>
        <w:rPr>
          <w:rFonts w:ascii="Arial" w:hAnsi="Arial" w:cs="Arial"/>
          <w:color w:val="0070C0"/>
          <w:sz w:val="18"/>
          <w:szCs w:val="18"/>
        </w:rPr>
      </w:pPr>
    </w:p>
    <w:p w14:paraId="5026A73C" w14:textId="77777777" w:rsidR="006618DC" w:rsidRPr="00305123" w:rsidRDefault="006618DC" w:rsidP="006618DC">
      <w:pPr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305123">
        <w:rPr>
          <w:rFonts w:ascii="Arial" w:hAnsi="Arial" w:cs="Arial"/>
          <w:b/>
          <w:color w:val="000000"/>
          <w:sz w:val="24"/>
          <w:szCs w:val="24"/>
          <w:u w:val="single"/>
        </w:rPr>
        <w:t>1. La Organización</w:t>
      </w:r>
    </w:p>
    <w:p w14:paraId="75EA8E79" w14:textId="77777777" w:rsidR="006618DC" w:rsidRPr="004641CD" w:rsidRDefault="006618DC" w:rsidP="006618DC">
      <w:pPr>
        <w:rPr>
          <w:rFonts w:ascii="Arial" w:hAnsi="Arial" w:cs="Arial"/>
          <w:color w:val="000000"/>
        </w:rPr>
      </w:pPr>
      <w:r w:rsidRPr="004641CD">
        <w:rPr>
          <w:rFonts w:ascii="Arial" w:hAnsi="Arial" w:cs="Arial"/>
          <w:color w:val="000000"/>
        </w:rPr>
        <w:t xml:space="preserve">Estará a cargo del club deportivo ajedrez Lapuerta </w:t>
      </w:r>
      <w:r>
        <w:rPr>
          <w:rFonts w:ascii="Arial" w:hAnsi="Arial" w:cs="Arial"/>
          <w:color w:val="000000"/>
        </w:rPr>
        <w:t xml:space="preserve">y la escuela </w:t>
      </w:r>
      <w:proofErr w:type="spellStart"/>
      <w:r>
        <w:rPr>
          <w:rFonts w:ascii="Arial" w:hAnsi="Arial" w:cs="Arial"/>
          <w:color w:val="000000"/>
        </w:rPr>
        <w:t>Ajedrízate</w:t>
      </w:r>
      <w:proofErr w:type="spellEnd"/>
      <w:r w:rsidRPr="004641CD">
        <w:rPr>
          <w:rFonts w:ascii="Arial" w:hAnsi="Arial" w:cs="Arial"/>
          <w:color w:val="000000"/>
        </w:rPr>
        <w:t>.</w:t>
      </w:r>
    </w:p>
    <w:p w14:paraId="4268A474" w14:textId="77777777" w:rsidR="006618DC" w:rsidRPr="00305123" w:rsidRDefault="006618DC" w:rsidP="006618DC">
      <w:pPr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305123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2. Bases </w:t>
      </w:r>
    </w:p>
    <w:p w14:paraId="4379D094" w14:textId="77777777" w:rsidR="006618DC" w:rsidRDefault="006618DC" w:rsidP="006618DC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Los encargados del evento serán:  </w:t>
      </w:r>
      <w:r w:rsidRPr="004641CD">
        <w:rPr>
          <w:rFonts w:ascii="Arial" w:hAnsi="Arial" w:cs="Arial"/>
          <w:color w:val="000000"/>
        </w:rPr>
        <w:br/>
        <w:t>José Lara López (Tel 661302365</w:t>
      </w:r>
      <w:r>
        <w:rPr>
          <w:rFonts w:ascii="Arial" w:hAnsi="Arial" w:cs="Arial"/>
          <w:color w:val="000000"/>
        </w:rPr>
        <w:t>). E-mail: Ajedrizatetorneos@gmail.com</w:t>
      </w:r>
      <w:r w:rsidRPr="004641CD">
        <w:rPr>
          <w:rFonts w:ascii="Arial" w:hAnsi="Arial" w:cs="Arial"/>
          <w:color w:val="000000"/>
        </w:rPr>
        <w:t xml:space="preserve"> </w:t>
      </w:r>
      <w:r w:rsidRPr="004641CD">
        <w:rPr>
          <w:rFonts w:ascii="Arial" w:hAnsi="Arial" w:cs="Arial"/>
          <w:color w:val="000000"/>
        </w:rPr>
        <w:br/>
        <w:t xml:space="preserve">Abel Ojaos Peñalver (656645927)  </w:t>
      </w:r>
    </w:p>
    <w:p w14:paraId="3343A0D2" w14:textId="77777777" w:rsidR="006618DC" w:rsidRDefault="006618DC" w:rsidP="006618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El torneo se </w:t>
      </w:r>
      <w:r w:rsidRPr="00467B0F">
        <w:rPr>
          <w:rFonts w:ascii="Arial" w:hAnsi="Arial" w:cs="Arial"/>
          <w:b/>
        </w:rPr>
        <w:t>dividirá</w:t>
      </w:r>
      <w:r>
        <w:rPr>
          <w:rFonts w:ascii="Arial" w:hAnsi="Arial" w:cs="Arial"/>
        </w:rPr>
        <w:t xml:space="preserve"> en </w:t>
      </w:r>
      <w:r w:rsidRPr="00467B0F">
        <w:rPr>
          <w:rFonts w:ascii="Arial" w:hAnsi="Arial" w:cs="Arial"/>
          <w:b/>
        </w:rPr>
        <w:t>dos categorías</w:t>
      </w:r>
      <w:r>
        <w:rPr>
          <w:rFonts w:ascii="Arial" w:hAnsi="Arial" w:cs="Arial"/>
        </w:rPr>
        <w:t>:</w:t>
      </w:r>
    </w:p>
    <w:p w14:paraId="447D7713" w14:textId="77777777" w:rsidR="006618DC" w:rsidRDefault="006618DC" w:rsidP="006618DC">
      <w:pPr>
        <w:rPr>
          <w:rFonts w:ascii="Arial" w:hAnsi="Arial" w:cs="Arial"/>
        </w:rPr>
      </w:pPr>
      <w:r>
        <w:rPr>
          <w:rFonts w:ascii="Arial" w:hAnsi="Arial" w:cs="Arial"/>
          <w:b/>
        </w:rPr>
        <w:t>Categoría A SUB 2400</w:t>
      </w:r>
      <w:r w:rsidRPr="00C3197E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Podrá participar en esta categoría cualquier jugador o jugadora federad@, siempre y cuando su Elo FIDE sea inferior a 2400.</w:t>
      </w:r>
    </w:p>
    <w:p w14:paraId="1C4DE521" w14:textId="77777777" w:rsidR="006618DC" w:rsidRDefault="006618DC" w:rsidP="006618DC">
      <w:pPr>
        <w:rPr>
          <w:rFonts w:ascii="Arial" w:hAnsi="Arial" w:cs="Arial"/>
        </w:rPr>
      </w:pPr>
      <w:r>
        <w:rPr>
          <w:rFonts w:ascii="Arial" w:hAnsi="Arial" w:cs="Arial"/>
          <w:b/>
        </w:rPr>
        <w:t>Categoría B SUB 180</w:t>
      </w:r>
      <w:r w:rsidRPr="00C3197E">
        <w:rPr>
          <w:rFonts w:ascii="Arial" w:hAnsi="Arial" w:cs="Arial"/>
          <w:b/>
        </w:rPr>
        <w:t xml:space="preserve">0: </w:t>
      </w:r>
      <w:r>
        <w:rPr>
          <w:rFonts w:ascii="Arial" w:hAnsi="Arial" w:cs="Arial"/>
        </w:rPr>
        <w:t>Podrá participar en esta categoría cualquier jugador o jugadora federad@, siempre y cuando su Elo FIDE sea inferior a 1800.</w:t>
      </w:r>
    </w:p>
    <w:p w14:paraId="735BD291" w14:textId="77777777" w:rsidR="006618DC" w:rsidRPr="00305123" w:rsidRDefault="006618DC" w:rsidP="006618DC">
      <w:pPr>
        <w:rPr>
          <w:rFonts w:ascii="Arial" w:hAnsi="Arial" w:cs="Arial"/>
          <w:b/>
          <w:sz w:val="24"/>
          <w:szCs w:val="24"/>
          <w:u w:val="single"/>
        </w:rPr>
      </w:pPr>
      <w:r w:rsidRPr="00305123">
        <w:rPr>
          <w:rFonts w:ascii="Arial" w:hAnsi="Arial" w:cs="Arial"/>
          <w:b/>
          <w:sz w:val="24"/>
          <w:szCs w:val="24"/>
          <w:u w:val="single"/>
        </w:rPr>
        <w:t xml:space="preserve">3. Validez </w:t>
      </w:r>
    </w:p>
    <w:p w14:paraId="24A9EBA1" w14:textId="77777777" w:rsidR="006618DC" w:rsidRDefault="006618DC" w:rsidP="006618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Ambas categorías serán válidas para </w:t>
      </w:r>
      <w:proofErr w:type="spellStart"/>
      <w:r>
        <w:rPr>
          <w:rFonts w:ascii="Arial" w:hAnsi="Arial" w:cs="Arial"/>
        </w:rPr>
        <w:t>elo</w:t>
      </w:r>
      <w:proofErr w:type="spellEnd"/>
      <w:r>
        <w:rPr>
          <w:rFonts w:ascii="Arial" w:hAnsi="Arial" w:cs="Arial"/>
        </w:rPr>
        <w:t xml:space="preserve"> Fide.</w:t>
      </w:r>
    </w:p>
    <w:p w14:paraId="25C14925" w14:textId="77777777" w:rsidR="006618DC" w:rsidRPr="00917D1B" w:rsidRDefault="006618DC" w:rsidP="006618DC">
      <w:pPr>
        <w:rPr>
          <w:rFonts w:ascii="Arial" w:hAnsi="Arial" w:cs="Arial"/>
          <w:b/>
          <w:u w:val="single"/>
        </w:rPr>
      </w:pPr>
      <w:r w:rsidRPr="00305123">
        <w:rPr>
          <w:rFonts w:ascii="Arial" w:hAnsi="Arial" w:cs="Arial"/>
          <w:b/>
          <w:u w:val="single"/>
        </w:rPr>
        <w:t>4. Local de Juego</w:t>
      </w:r>
    </w:p>
    <w:p w14:paraId="031FD920" w14:textId="77777777" w:rsidR="006618DC" w:rsidRPr="006618DC" w:rsidRDefault="006618DC" w:rsidP="006618DC">
      <w:pPr>
        <w:rPr>
          <w:rFonts w:ascii="Arial" w:eastAsia="Times New Roman" w:hAnsi="Arial" w:cs="Arial"/>
          <w:color w:val="1A0DAB"/>
          <w:sz w:val="24"/>
          <w:szCs w:val="24"/>
          <w:shd w:val="clear" w:color="auto" w:fill="FFFFFF"/>
          <w:lang w:eastAsia="es-ES"/>
        </w:rPr>
      </w:pPr>
      <w:r>
        <w:rPr>
          <w:rFonts w:ascii="Arial" w:hAnsi="Arial" w:cs="Arial"/>
        </w:rPr>
        <w:t xml:space="preserve">Se jugará en los salones del Gaviotas Hotel &amp; </w:t>
      </w:r>
      <w:proofErr w:type="spellStart"/>
      <w:r>
        <w:rPr>
          <w:rFonts w:ascii="Arial" w:hAnsi="Arial" w:cs="Arial"/>
        </w:rPr>
        <w:t>Event</w:t>
      </w:r>
      <w:proofErr w:type="spellEnd"/>
      <w:r>
        <w:rPr>
          <w:rFonts w:ascii="Arial" w:hAnsi="Arial" w:cs="Arial"/>
        </w:rPr>
        <w:t xml:space="preserve"> Center- La Manga</w:t>
      </w:r>
      <w:hyperlink r:id="rId5" w:history="1"/>
    </w:p>
    <w:p w14:paraId="77D95B71" w14:textId="77777777" w:rsidR="006618DC" w:rsidRDefault="006618DC" w:rsidP="006618DC">
      <w:r>
        <w:rPr>
          <w:rFonts w:ascii="Arial" w:hAnsi="Arial" w:cs="Arial"/>
        </w:rPr>
        <w:t xml:space="preserve">Dirección: C/ </w:t>
      </w:r>
      <w:proofErr w:type="spellStart"/>
      <w:r>
        <w:rPr>
          <w:rFonts w:ascii="Arial" w:hAnsi="Arial" w:cs="Arial"/>
        </w:rPr>
        <w:t>Nautilus</w:t>
      </w:r>
      <w:proofErr w:type="spellEnd"/>
      <w:r>
        <w:rPr>
          <w:rFonts w:ascii="Arial" w:hAnsi="Arial" w:cs="Arial"/>
        </w:rPr>
        <w:t xml:space="preserve"> s/n  </w:t>
      </w:r>
      <w:proofErr w:type="spellStart"/>
      <w:r>
        <w:rPr>
          <w:rFonts w:ascii="Arial" w:hAnsi="Arial" w:cs="Arial"/>
        </w:rPr>
        <w:t>c.p</w:t>
      </w:r>
      <w:proofErr w:type="spellEnd"/>
      <w:r>
        <w:rPr>
          <w:rFonts w:ascii="Arial" w:hAnsi="Arial" w:cs="Arial"/>
        </w:rPr>
        <w:t>: 30300 La Manga, Cartagena (Murcia)</w:t>
      </w:r>
    </w:p>
    <w:p w14:paraId="6895EE72" w14:textId="77777777" w:rsidR="006618DC" w:rsidRPr="00305123" w:rsidRDefault="006618DC" w:rsidP="006618DC">
      <w:pPr>
        <w:rPr>
          <w:rFonts w:ascii="Arial" w:hAnsi="Arial" w:cs="Arial"/>
          <w:b/>
          <w:u w:val="single"/>
        </w:rPr>
      </w:pPr>
      <w:r w:rsidRPr="00305123">
        <w:rPr>
          <w:rFonts w:ascii="Arial" w:hAnsi="Arial" w:cs="Arial"/>
          <w:b/>
          <w:u w:val="single"/>
        </w:rPr>
        <w:t>5. Participantes</w:t>
      </w:r>
    </w:p>
    <w:p w14:paraId="5AE967A6" w14:textId="77777777" w:rsidR="006618DC" w:rsidRDefault="006618DC" w:rsidP="006618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Podrán participar jugadores/as federados, con </w:t>
      </w:r>
      <w:proofErr w:type="spellStart"/>
      <w:r>
        <w:rPr>
          <w:rFonts w:ascii="Arial" w:hAnsi="Arial" w:cs="Arial"/>
        </w:rPr>
        <w:t>elo</w:t>
      </w:r>
      <w:proofErr w:type="spellEnd"/>
      <w:r>
        <w:rPr>
          <w:rFonts w:ascii="Arial" w:hAnsi="Arial" w:cs="Arial"/>
        </w:rPr>
        <w:t xml:space="preserve"> fide inferior a 2400. El límite de plazas será de 120 jugadores por categoría. La Cuota de Inscripción será de:</w:t>
      </w:r>
    </w:p>
    <w:p w14:paraId="473A3C26" w14:textId="77777777" w:rsidR="006618DC" w:rsidRPr="00D824E9" w:rsidRDefault="006618DC" w:rsidP="006618DC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Categoría A) </w:t>
      </w:r>
      <w:r w:rsidRPr="00D824E9">
        <w:rPr>
          <w:rFonts w:ascii="Arial" w:hAnsi="Arial" w:cs="Arial"/>
          <w:b/>
        </w:rPr>
        <w:t xml:space="preserve">SUB </w:t>
      </w:r>
      <w:r>
        <w:rPr>
          <w:rFonts w:ascii="Arial" w:hAnsi="Arial" w:cs="Arial"/>
          <w:b/>
        </w:rPr>
        <w:t>24</w:t>
      </w:r>
      <w:r w:rsidRPr="00D824E9">
        <w:rPr>
          <w:rFonts w:ascii="Arial" w:hAnsi="Arial" w:cs="Arial"/>
          <w:b/>
        </w:rPr>
        <w:t>00</w:t>
      </w:r>
    </w:p>
    <w:p w14:paraId="2022466A" w14:textId="77777777" w:rsidR="006618DC" w:rsidRDefault="006618DC" w:rsidP="006618DC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40€ General </w:t>
      </w:r>
    </w:p>
    <w:p w14:paraId="5DF4045B" w14:textId="77777777" w:rsidR="006618DC" w:rsidRDefault="006618DC" w:rsidP="006618DC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35</w:t>
      </w:r>
      <w:r w:rsidRPr="002C29FB">
        <w:rPr>
          <w:rFonts w:ascii="Arial" w:hAnsi="Arial" w:cs="Arial"/>
          <w:color w:val="000000"/>
        </w:rPr>
        <w:t>€ Hospedados en el Hotel</w:t>
      </w:r>
      <w:r w:rsidR="007F71C8">
        <w:rPr>
          <w:rFonts w:ascii="Arial" w:hAnsi="Arial" w:cs="Arial"/>
          <w:color w:val="000000"/>
        </w:rPr>
        <w:t xml:space="preserve"> Gaviotas</w:t>
      </w:r>
      <w:r w:rsidRPr="002C29FB">
        <w:rPr>
          <w:rFonts w:ascii="Arial" w:hAnsi="Arial" w:cs="Arial"/>
          <w:color w:val="000000"/>
        </w:rPr>
        <w:t xml:space="preserve">, Menores de 14 años y Jugadores </w:t>
      </w:r>
      <w:r w:rsidR="007F71C8">
        <w:rPr>
          <w:rFonts w:ascii="Arial" w:hAnsi="Arial" w:cs="Arial"/>
          <w:color w:val="000000"/>
        </w:rPr>
        <w:t xml:space="preserve">con 5 o más participantes </w:t>
      </w:r>
      <w:r w:rsidRPr="002C29FB">
        <w:rPr>
          <w:rFonts w:ascii="Arial" w:hAnsi="Arial" w:cs="Arial"/>
          <w:color w:val="000000"/>
        </w:rPr>
        <w:t xml:space="preserve">del </w:t>
      </w:r>
      <w:r w:rsidR="007F71C8">
        <w:rPr>
          <w:rFonts w:ascii="Arial" w:hAnsi="Arial" w:cs="Arial"/>
          <w:color w:val="000000"/>
        </w:rPr>
        <w:t xml:space="preserve">mismo </w:t>
      </w:r>
      <w:r w:rsidRPr="002C29FB">
        <w:rPr>
          <w:rFonts w:ascii="Arial" w:hAnsi="Arial" w:cs="Arial"/>
          <w:color w:val="000000"/>
        </w:rPr>
        <w:t>club</w:t>
      </w:r>
      <w:r>
        <w:rPr>
          <w:rFonts w:ascii="Arial" w:hAnsi="Arial" w:cs="Arial"/>
          <w:color w:val="000000"/>
        </w:rPr>
        <w:t>.</w:t>
      </w:r>
    </w:p>
    <w:p w14:paraId="75580B92" w14:textId="77777777" w:rsidR="007F71C8" w:rsidRDefault="007F71C8" w:rsidP="007F71C8">
      <w:pPr>
        <w:spacing w:after="0" w:line="240" w:lineRule="auto"/>
        <w:ind w:left="720"/>
        <w:rPr>
          <w:rFonts w:ascii="Arial" w:hAnsi="Arial" w:cs="Arial"/>
          <w:color w:val="000000"/>
        </w:rPr>
      </w:pPr>
    </w:p>
    <w:p w14:paraId="4DC0CB30" w14:textId="77777777" w:rsidR="007F71C8" w:rsidRDefault="007F71C8" w:rsidP="006618DC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30</w:t>
      </w:r>
      <w:r w:rsidRPr="002C29FB">
        <w:rPr>
          <w:rFonts w:ascii="Arial" w:hAnsi="Arial" w:cs="Arial"/>
          <w:color w:val="000000"/>
        </w:rPr>
        <w:t>€</w:t>
      </w:r>
      <w:r>
        <w:rPr>
          <w:rFonts w:ascii="Arial" w:hAnsi="Arial" w:cs="Arial"/>
          <w:color w:val="000000"/>
        </w:rPr>
        <w:t xml:space="preserve"> Jugadores Ajedrizate y jugadores inscritos antes del 2 de Marzo.</w:t>
      </w:r>
    </w:p>
    <w:p w14:paraId="783FC0AF" w14:textId="77777777" w:rsidR="006618DC" w:rsidRDefault="006618DC" w:rsidP="006618DC">
      <w:pPr>
        <w:spacing w:after="0" w:line="240" w:lineRule="auto"/>
        <w:rPr>
          <w:rFonts w:ascii="Arial" w:hAnsi="Arial" w:cs="Arial"/>
          <w:color w:val="000000"/>
        </w:rPr>
      </w:pPr>
    </w:p>
    <w:p w14:paraId="40CFE805" w14:textId="77777777" w:rsidR="006618DC" w:rsidRDefault="006618DC" w:rsidP="006618DC">
      <w:p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Categoría B) </w:t>
      </w:r>
      <w:r w:rsidR="007F71C8">
        <w:rPr>
          <w:rFonts w:ascii="Arial" w:hAnsi="Arial" w:cs="Arial"/>
          <w:b/>
          <w:color w:val="000000"/>
        </w:rPr>
        <w:t>SUB 18</w:t>
      </w:r>
      <w:r w:rsidRPr="00C07B0F">
        <w:rPr>
          <w:rFonts w:ascii="Arial" w:hAnsi="Arial" w:cs="Arial"/>
          <w:b/>
          <w:color w:val="000000"/>
        </w:rPr>
        <w:t>00</w:t>
      </w:r>
    </w:p>
    <w:p w14:paraId="0304D7C5" w14:textId="77777777" w:rsidR="006618DC" w:rsidRDefault="006618DC" w:rsidP="006618DC">
      <w:pPr>
        <w:spacing w:after="0" w:line="240" w:lineRule="auto"/>
        <w:rPr>
          <w:rFonts w:ascii="Arial" w:hAnsi="Arial" w:cs="Arial"/>
          <w:color w:val="000000"/>
        </w:rPr>
      </w:pPr>
    </w:p>
    <w:p w14:paraId="6BD64CC6" w14:textId="77777777" w:rsidR="007F71C8" w:rsidRDefault="007F71C8" w:rsidP="007F71C8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35€ General </w:t>
      </w:r>
    </w:p>
    <w:p w14:paraId="174C2838" w14:textId="77777777" w:rsidR="007F71C8" w:rsidRPr="007F71C8" w:rsidRDefault="007F71C8" w:rsidP="007F71C8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30</w:t>
      </w:r>
      <w:r w:rsidRPr="002C29FB">
        <w:rPr>
          <w:rFonts w:ascii="Arial" w:hAnsi="Arial" w:cs="Arial"/>
          <w:color w:val="000000"/>
        </w:rPr>
        <w:t>€ Hospedados en el Hotel</w:t>
      </w:r>
      <w:r>
        <w:rPr>
          <w:rFonts w:ascii="Arial" w:hAnsi="Arial" w:cs="Arial"/>
          <w:color w:val="000000"/>
        </w:rPr>
        <w:t xml:space="preserve"> Gaviotas, , jugadores </w:t>
      </w:r>
      <w:r w:rsidRPr="007F71C8">
        <w:rPr>
          <w:rFonts w:ascii="Arial" w:hAnsi="Arial" w:cs="Arial"/>
          <w:color w:val="000000"/>
        </w:rPr>
        <w:t>Ajedrizate</w:t>
      </w:r>
      <w:r>
        <w:rPr>
          <w:rFonts w:ascii="Arial" w:hAnsi="Arial" w:cs="Arial"/>
          <w:color w:val="000000"/>
        </w:rPr>
        <w:t xml:space="preserve"> y jugadores inscritos antes del 2 de Marzo.</w:t>
      </w:r>
    </w:p>
    <w:p w14:paraId="5FAFA01E" w14:textId="77777777" w:rsidR="006618DC" w:rsidRDefault="006618DC" w:rsidP="006618DC">
      <w:pPr>
        <w:spacing w:after="0" w:line="240" w:lineRule="auto"/>
        <w:rPr>
          <w:rFonts w:ascii="Arial" w:hAnsi="Arial" w:cs="Arial"/>
          <w:color w:val="000000"/>
        </w:rPr>
      </w:pPr>
    </w:p>
    <w:p w14:paraId="6F9E8C71" w14:textId="77777777" w:rsidR="006618DC" w:rsidRDefault="006618DC" w:rsidP="006618DC">
      <w:pPr>
        <w:spacing w:after="0" w:line="240" w:lineRule="auto"/>
        <w:rPr>
          <w:rFonts w:ascii="Arial" w:hAnsi="Arial" w:cs="Arial"/>
          <w:color w:val="000000"/>
        </w:rPr>
      </w:pPr>
    </w:p>
    <w:p w14:paraId="307EBA52" w14:textId="77777777" w:rsidR="006618DC" w:rsidRDefault="006618DC" w:rsidP="006618DC">
      <w:pPr>
        <w:rPr>
          <w:rFonts w:ascii="Arial" w:hAnsi="Arial" w:cs="Arial"/>
          <w:color w:val="000000"/>
          <w:u w:val="single"/>
        </w:rPr>
      </w:pPr>
      <w:r w:rsidRPr="00913BBF">
        <w:rPr>
          <w:rFonts w:ascii="Arial" w:hAnsi="Arial" w:cs="Arial"/>
          <w:color w:val="000000"/>
          <w:u w:val="single"/>
        </w:rPr>
        <w:t>FORMALIZACIÓN DE INSCRIPCIONES.</w:t>
      </w:r>
    </w:p>
    <w:p w14:paraId="08BEAB97" w14:textId="77777777" w:rsidR="006618DC" w:rsidRDefault="006618DC" w:rsidP="006618D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Fecha </w:t>
      </w:r>
      <w:r w:rsidRPr="00917D1B">
        <w:rPr>
          <w:rFonts w:ascii="Arial" w:hAnsi="Arial" w:cs="Arial"/>
          <w:b/>
          <w:color w:val="000000"/>
        </w:rPr>
        <w:t>límite</w:t>
      </w:r>
      <w:r>
        <w:rPr>
          <w:rFonts w:ascii="Arial" w:hAnsi="Arial" w:cs="Arial"/>
          <w:color w:val="000000"/>
        </w:rPr>
        <w:t xml:space="preserve"> el miércoles</w:t>
      </w:r>
      <w:r w:rsidR="007F71C8">
        <w:rPr>
          <w:rFonts w:ascii="Arial" w:hAnsi="Arial" w:cs="Arial"/>
          <w:color w:val="000000"/>
        </w:rPr>
        <w:t xml:space="preserve"> 25 de Marzo de 2026</w:t>
      </w:r>
      <w:r>
        <w:rPr>
          <w:rFonts w:ascii="Arial" w:hAnsi="Arial" w:cs="Arial"/>
          <w:color w:val="000000"/>
        </w:rPr>
        <w:t>. La cuota de inscripción se abonara en la cuenta bancaria de la Asociación juvenil Ajedrecistas de Lapuerta (La Caixa):</w:t>
      </w:r>
    </w:p>
    <w:p w14:paraId="15C9847E" w14:textId="77777777" w:rsidR="006618DC" w:rsidRDefault="006618DC" w:rsidP="006618D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ES58 2100-1546-22-0100515878  indicando nombre y apellidos y la Categoría A o B.</w:t>
      </w:r>
    </w:p>
    <w:p w14:paraId="6EEC97EF" w14:textId="77777777" w:rsidR="007F71C8" w:rsidRDefault="006618DC" w:rsidP="006618D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Una vez efectuado el pago, se recomienda mandar un email al correo electrónico: </w:t>
      </w:r>
      <w:hyperlink r:id="rId6" w:history="1">
        <w:r w:rsidR="007F71C8" w:rsidRPr="00812A65">
          <w:rPr>
            <w:rStyle w:val="Hipervnculo"/>
            <w:rFonts w:ascii="Arial" w:hAnsi="Arial" w:cs="Arial"/>
          </w:rPr>
          <w:t>ajedrizatetorneos@gmail.com</w:t>
        </w:r>
      </w:hyperlink>
      <w:r>
        <w:rPr>
          <w:rFonts w:ascii="Arial" w:hAnsi="Arial" w:cs="Arial"/>
          <w:color w:val="000000"/>
        </w:rPr>
        <w:t xml:space="preserve"> indicando nombre completo, club o ciudad, Elo Fide, si se aloja en el hotel, la categoría a dispu</w:t>
      </w:r>
      <w:r w:rsidR="007F71C8">
        <w:rPr>
          <w:rFonts w:ascii="Arial" w:hAnsi="Arial" w:cs="Arial"/>
          <w:color w:val="000000"/>
        </w:rPr>
        <w:t>tar, día que realizó el ingreso.</w:t>
      </w:r>
    </w:p>
    <w:p w14:paraId="058D9494" w14:textId="77777777" w:rsidR="006618DC" w:rsidRDefault="006618DC" w:rsidP="006618D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La organización publicará en </w:t>
      </w:r>
      <w:r w:rsidR="007F71C8">
        <w:rPr>
          <w:rFonts w:ascii="Arial" w:hAnsi="Arial" w:cs="Arial"/>
          <w:color w:val="000000"/>
        </w:rPr>
        <w:t xml:space="preserve">info64 </w:t>
      </w:r>
      <w:r>
        <w:rPr>
          <w:rFonts w:ascii="Arial" w:hAnsi="Arial" w:cs="Arial"/>
          <w:color w:val="000000"/>
        </w:rPr>
        <w:t xml:space="preserve">así como en </w:t>
      </w:r>
      <w:proofErr w:type="spellStart"/>
      <w:r>
        <w:rPr>
          <w:rFonts w:ascii="Arial" w:hAnsi="Arial" w:cs="Arial"/>
          <w:color w:val="000000"/>
        </w:rPr>
        <w:t>chessresults</w:t>
      </w:r>
      <w:proofErr w:type="spellEnd"/>
      <w:r>
        <w:rPr>
          <w:rFonts w:ascii="Arial" w:hAnsi="Arial" w:cs="Arial"/>
          <w:color w:val="000000"/>
        </w:rPr>
        <w:t xml:space="preserve"> la lista de todos los jugadores inscritos una vez comprobado el pago de la cuota de inscripción.</w:t>
      </w:r>
    </w:p>
    <w:p w14:paraId="2389A2D9" w14:textId="77777777" w:rsidR="006618DC" w:rsidRDefault="006618DC" w:rsidP="006618DC">
      <w:pPr>
        <w:rPr>
          <w:rFonts w:ascii="Arial" w:hAnsi="Arial" w:cs="Arial"/>
          <w:color w:val="000000"/>
        </w:rPr>
      </w:pPr>
      <w:r w:rsidRPr="001255CC">
        <w:rPr>
          <w:rFonts w:ascii="Arial" w:hAnsi="Arial" w:cs="Arial"/>
          <w:b/>
          <w:color w:val="000000"/>
        </w:rPr>
        <w:t>6.</w:t>
      </w:r>
      <w:r>
        <w:rPr>
          <w:rFonts w:ascii="Arial" w:hAnsi="Arial" w:cs="Arial"/>
          <w:color w:val="000000"/>
        </w:rPr>
        <w:t xml:space="preserve"> </w:t>
      </w:r>
      <w:r w:rsidRPr="00305123">
        <w:rPr>
          <w:rFonts w:ascii="Arial" w:hAnsi="Arial" w:cs="Arial"/>
          <w:b/>
          <w:color w:val="000000"/>
          <w:u w:val="single"/>
        </w:rPr>
        <w:t xml:space="preserve">Ritmo de Juego </w:t>
      </w:r>
    </w:p>
    <w:p w14:paraId="72391155" w14:textId="77777777" w:rsidR="006618DC" w:rsidRDefault="006618DC" w:rsidP="006618D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Duración: suizo a 7 rondas, programa </w:t>
      </w:r>
      <w:proofErr w:type="spellStart"/>
      <w:r>
        <w:rPr>
          <w:rFonts w:ascii="Arial" w:hAnsi="Arial" w:cs="Arial"/>
          <w:color w:val="000000"/>
        </w:rPr>
        <w:t>informático:</w:t>
      </w:r>
      <w:r w:rsidR="007F71C8">
        <w:rPr>
          <w:rFonts w:ascii="Arial" w:hAnsi="Arial" w:cs="Arial"/>
          <w:color w:val="000000"/>
        </w:rPr>
        <w:t>Vega</w:t>
      </w:r>
      <w:proofErr w:type="spellEnd"/>
      <w:r>
        <w:rPr>
          <w:rFonts w:ascii="Arial" w:hAnsi="Arial" w:cs="Arial"/>
          <w:color w:val="000000"/>
        </w:rPr>
        <w:t>.</w:t>
      </w:r>
    </w:p>
    <w:p w14:paraId="125AD40E" w14:textId="77777777" w:rsidR="006618DC" w:rsidRDefault="006618DC" w:rsidP="006618D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Ritmo de Juego: 60 minutos + 30 segundos de incremento adicional por jugada.</w:t>
      </w:r>
    </w:p>
    <w:p w14:paraId="4185DF66" w14:textId="77777777" w:rsidR="006618DC" w:rsidRPr="00AC5F03" w:rsidRDefault="006618DC" w:rsidP="006618DC">
      <w:pPr>
        <w:rPr>
          <w:rFonts w:ascii="Arial" w:eastAsia="Calibri" w:hAnsi="Arial" w:cs="Arial"/>
          <w:color w:val="000000"/>
        </w:rPr>
      </w:pPr>
      <w:r w:rsidRPr="00AC5F03">
        <w:rPr>
          <w:rFonts w:ascii="Arial" w:eastAsia="Calibri" w:hAnsi="Arial" w:cs="Arial"/>
          <w:color w:val="000000"/>
        </w:rPr>
        <w:t>Desempates:</w:t>
      </w:r>
    </w:p>
    <w:p w14:paraId="47D81C61" w14:textId="77777777" w:rsidR="006618DC" w:rsidRPr="00AC5F03" w:rsidRDefault="006618DC" w:rsidP="006618DC">
      <w:pPr>
        <w:rPr>
          <w:rFonts w:ascii="Arial" w:eastAsia="Calibri" w:hAnsi="Arial" w:cs="Arial"/>
          <w:color w:val="000000"/>
        </w:rPr>
      </w:pPr>
      <w:r w:rsidRPr="00AC5F03">
        <w:rPr>
          <w:rFonts w:ascii="Arial" w:eastAsia="Calibri" w:hAnsi="Arial" w:cs="Arial"/>
          <w:color w:val="000000"/>
        </w:rPr>
        <w:t>1º Butcholz FIDE</w:t>
      </w:r>
      <w:r>
        <w:rPr>
          <w:rFonts w:ascii="Arial" w:hAnsi="Arial" w:cs="Arial"/>
          <w:color w:val="000000"/>
        </w:rPr>
        <w:t xml:space="preserve"> (La suma de los puntos de cada oponente menos el peor)</w:t>
      </w:r>
    </w:p>
    <w:p w14:paraId="48C5844A" w14:textId="77777777" w:rsidR="006618DC" w:rsidRPr="00AC5F03" w:rsidRDefault="006618DC" w:rsidP="006618DC">
      <w:pPr>
        <w:rPr>
          <w:rFonts w:ascii="Arial" w:eastAsia="Calibri" w:hAnsi="Arial" w:cs="Arial"/>
          <w:color w:val="000000"/>
        </w:rPr>
      </w:pPr>
      <w:r w:rsidRPr="00AC5F03">
        <w:rPr>
          <w:rFonts w:ascii="Arial" w:eastAsia="Calibri" w:hAnsi="Arial" w:cs="Arial"/>
          <w:color w:val="000000"/>
        </w:rPr>
        <w:t xml:space="preserve">2º </w:t>
      </w:r>
      <w:r w:rsidR="006472D9">
        <w:rPr>
          <w:rFonts w:ascii="Arial" w:eastAsia="Calibri" w:hAnsi="Arial" w:cs="Arial"/>
          <w:color w:val="000000"/>
        </w:rPr>
        <w:t>Butcholz Total</w:t>
      </w:r>
    </w:p>
    <w:p w14:paraId="5C70D68F" w14:textId="77777777" w:rsidR="006618DC" w:rsidRPr="00AC5F03" w:rsidRDefault="006618DC" w:rsidP="006618DC">
      <w:pPr>
        <w:rPr>
          <w:rFonts w:ascii="Arial" w:eastAsia="Calibri" w:hAnsi="Arial" w:cs="Arial"/>
          <w:color w:val="000000"/>
        </w:rPr>
      </w:pPr>
      <w:r w:rsidRPr="00AC5F03">
        <w:rPr>
          <w:rFonts w:ascii="Arial" w:eastAsia="Calibri" w:hAnsi="Arial" w:cs="Arial"/>
          <w:color w:val="000000"/>
        </w:rPr>
        <w:t>3º Número de victorias</w:t>
      </w:r>
    </w:p>
    <w:p w14:paraId="6FE41752" w14:textId="77777777" w:rsidR="006618DC" w:rsidRPr="00AC5F03" w:rsidRDefault="006618DC" w:rsidP="006618DC">
      <w:pPr>
        <w:rPr>
          <w:rFonts w:ascii="Arial" w:eastAsia="Calibri" w:hAnsi="Arial" w:cs="Arial"/>
          <w:color w:val="000000"/>
        </w:rPr>
      </w:pPr>
      <w:r w:rsidRPr="00AC5F03">
        <w:rPr>
          <w:rFonts w:ascii="Arial" w:eastAsia="Calibri" w:hAnsi="Arial" w:cs="Arial"/>
          <w:color w:val="000000"/>
        </w:rPr>
        <w:t>4º Sorteo</w:t>
      </w:r>
    </w:p>
    <w:p w14:paraId="1C5F89CB" w14:textId="77777777" w:rsidR="006618DC" w:rsidRPr="00AC5F03" w:rsidRDefault="006618DC" w:rsidP="006618DC">
      <w:pPr>
        <w:rPr>
          <w:rFonts w:ascii="Arial" w:hAnsi="Arial" w:cs="Arial"/>
          <w:color w:val="000000"/>
        </w:rPr>
      </w:pPr>
      <w:r w:rsidRPr="00305123">
        <w:rPr>
          <w:rFonts w:ascii="Arial" w:eastAsia="Calibri" w:hAnsi="Arial" w:cs="Arial"/>
          <w:color w:val="000000"/>
          <w:u w:val="single"/>
        </w:rPr>
        <w:t>Comité de Apelación</w:t>
      </w:r>
      <w:r w:rsidRPr="00AC5F03">
        <w:rPr>
          <w:rFonts w:ascii="Arial" w:eastAsia="Calibri" w:hAnsi="Arial" w:cs="Arial"/>
          <w:color w:val="000000"/>
        </w:rPr>
        <w:t xml:space="preserve">: </w:t>
      </w:r>
      <w:r w:rsidRPr="00AC5F03">
        <w:rPr>
          <w:rFonts w:ascii="Arial" w:eastAsia="Calibri" w:hAnsi="Arial" w:cs="Arial"/>
          <w:color w:val="000000"/>
        </w:rPr>
        <w:br/>
        <w:t>Se confeccionará un comité de Apelación formado por los siguientes miembros:</w:t>
      </w:r>
      <w:r w:rsidRPr="00AC5F03">
        <w:rPr>
          <w:rFonts w:ascii="Arial" w:eastAsia="Calibri" w:hAnsi="Arial" w:cs="Arial"/>
          <w:color w:val="000000"/>
        </w:rPr>
        <w:br/>
        <w:t>1.- El director del Torneo</w:t>
      </w:r>
      <w:r w:rsidRPr="00AC5F03">
        <w:rPr>
          <w:rFonts w:ascii="Arial" w:eastAsia="Calibri" w:hAnsi="Arial" w:cs="Arial"/>
          <w:color w:val="000000"/>
        </w:rPr>
        <w:br/>
        <w:t>2.- Un representante del Club Organizador</w:t>
      </w:r>
      <w:r w:rsidRPr="00AC5F03">
        <w:rPr>
          <w:rFonts w:ascii="Arial" w:eastAsia="Calibri" w:hAnsi="Arial" w:cs="Arial"/>
          <w:color w:val="000000"/>
        </w:rPr>
        <w:br/>
        <w:t>3.</w:t>
      </w:r>
      <w:r w:rsidRPr="00AC5F03">
        <w:rPr>
          <w:rFonts w:ascii="Arial" w:eastAsia="Calibri" w:hAnsi="Arial" w:cs="Arial"/>
          <w:color w:val="000000"/>
        </w:rPr>
        <w:softHyphen/>
        <w:t xml:space="preserve"> Los 3 jugadores con más Elo del Torneo.</w:t>
      </w:r>
      <w:r w:rsidRPr="00AC5F03">
        <w:rPr>
          <w:rFonts w:ascii="Arial" w:eastAsia="Calibri" w:hAnsi="Arial" w:cs="Arial"/>
          <w:color w:val="000000"/>
        </w:rPr>
        <w:br/>
        <w:t>Reservas: Si algún miembro del comité se encuentra implicado se sustituirá por el siguiente jugador en ese punto.</w:t>
      </w:r>
    </w:p>
    <w:p w14:paraId="183604E5" w14:textId="77777777" w:rsidR="006618DC" w:rsidRDefault="006618DC" w:rsidP="006618DC">
      <w:pPr>
        <w:rPr>
          <w:rFonts w:ascii="Arial" w:hAnsi="Arial" w:cs="Arial"/>
          <w:b/>
          <w:color w:val="000000"/>
          <w:u w:val="single"/>
        </w:rPr>
      </w:pPr>
      <w:r w:rsidRPr="00305123">
        <w:rPr>
          <w:rFonts w:ascii="Arial" w:hAnsi="Arial" w:cs="Arial"/>
          <w:b/>
          <w:color w:val="000000"/>
          <w:u w:val="single"/>
        </w:rPr>
        <w:t>7. Fechas y Horarios</w:t>
      </w:r>
    </w:p>
    <w:p w14:paraId="6B6677FE" w14:textId="77777777" w:rsidR="006618DC" w:rsidRDefault="006618DC" w:rsidP="006618DC">
      <w:pPr>
        <w:rPr>
          <w:rFonts w:ascii="Arial" w:hAnsi="Arial" w:cs="Arial"/>
          <w:color w:val="000000"/>
        </w:rPr>
      </w:pPr>
      <w:r w:rsidRPr="004328F1">
        <w:rPr>
          <w:rFonts w:ascii="Arial" w:eastAsia="Calibri" w:hAnsi="Arial" w:cs="Arial"/>
          <w:color w:val="000000"/>
        </w:rPr>
        <w:t>Confirmación de</w:t>
      </w:r>
      <w:r>
        <w:rPr>
          <w:rFonts w:ascii="Arial" w:hAnsi="Arial" w:cs="Arial"/>
          <w:color w:val="000000"/>
        </w:rPr>
        <w:t xml:space="preserve"> jugadores inscritos, viernes 27</w:t>
      </w:r>
      <w:r w:rsidR="006472D9">
        <w:rPr>
          <w:rFonts w:ascii="Arial" w:hAnsi="Arial" w:cs="Arial"/>
          <w:color w:val="000000"/>
        </w:rPr>
        <w:t xml:space="preserve"> de Marzo</w:t>
      </w:r>
      <w:r>
        <w:rPr>
          <w:rFonts w:ascii="Arial" w:hAnsi="Arial" w:cs="Arial"/>
          <w:color w:val="000000"/>
        </w:rPr>
        <w:t xml:space="preserve"> a las 15:00h.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6618DC" w14:paraId="58B83CFC" w14:textId="77777777" w:rsidTr="000E5C12">
        <w:tc>
          <w:tcPr>
            <w:tcW w:w="4322" w:type="dxa"/>
          </w:tcPr>
          <w:p w14:paraId="55162AF5" w14:textId="77777777" w:rsidR="006618DC" w:rsidRDefault="006618DC" w:rsidP="000E5C1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1ª Ronda</w:t>
            </w:r>
          </w:p>
        </w:tc>
        <w:tc>
          <w:tcPr>
            <w:tcW w:w="4322" w:type="dxa"/>
          </w:tcPr>
          <w:p w14:paraId="4E7AD132" w14:textId="55CB8E4B" w:rsidR="006618DC" w:rsidRDefault="006618DC" w:rsidP="000E5C1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Viernes 27 de </w:t>
            </w:r>
            <w:proofErr w:type="gramStart"/>
            <w:r w:rsidR="00351E5F">
              <w:rPr>
                <w:rFonts w:ascii="Arial" w:hAnsi="Arial" w:cs="Arial"/>
                <w:color w:val="000000"/>
              </w:rPr>
              <w:t>Marzo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16:00h</w:t>
            </w:r>
          </w:p>
        </w:tc>
      </w:tr>
      <w:tr w:rsidR="006618DC" w14:paraId="129CD6ED" w14:textId="77777777" w:rsidTr="000E5C12">
        <w:tc>
          <w:tcPr>
            <w:tcW w:w="4322" w:type="dxa"/>
          </w:tcPr>
          <w:p w14:paraId="2F0876E0" w14:textId="77777777" w:rsidR="006618DC" w:rsidRDefault="006618DC" w:rsidP="000E5C1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2ª Ronda</w:t>
            </w:r>
          </w:p>
        </w:tc>
        <w:tc>
          <w:tcPr>
            <w:tcW w:w="4322" w:type="dxa"/>
          </w:tcPr>
          <w:p w14:paraId="72C5355B" w14:textId="19AF91CE" w:rsidR="006618DC" w:rsidRDefault="006618DC" w:rsidP="000E5C1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Viernes 27 de</w:t>
            </w:r>
            <w:r w:rsidR="00351E5F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="00351E5F">
              <w:rPr>
                <w:rFonts w:ascii="Arial" w:hAnsi="Arial" w:cs="Arial"/>
                <w:color w:val="000000"/>
              </w:rPr>
              <w:t>Marzo</w:t>
            </w:r>
            <w:r>
              <w:rPr>
                <w:rFonts w:ascii="Arial" w:hAnsi="Arial" w:cs="Arial"/>
                <w:color w:val="000000"/>
              </w:rPr>
              <w:t xml:space="preserve">  19:00</w:t>
            </w:r>
            <w:proofErr w:type="gramEnd"/>
            <w:r>
              <w:rPr>
                <w:rFonts w:ascii="Arial" w:hAnsi="Arial" w:cs="Arial"/>
                <w:color w:val="000000"/>
              </w:rPr>
              <w:t>h</w:t>
            </w:r>
          </w:p>
        </w:tc>
      </w:tr>
      <w:tr w:rsidR="006618DC" w14:paraId="3001AEB5" w14:textId="77777777" w:rsidTr="000E5C12">
        <w:tc>
          <w:tcPr>
            <w:tcW w:w="4322" w:type="dxa"/>
          </w:tcPr>
          <w:p w14:paraId="25EE071C" w14:textId="77777777" w:rsidR="006618DC" w:rsidRDefault="006618DC" w:rsidP="000E5C1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  <w:r w:rsidRPr="004328F1">
              <w:rPr>
                <w:rFonts w:ascii="Arial" w:eastAsia="Calibri" w:hAnsi="Arial" w:cs="Arial"/>
                <w:color w:val="000000"/>
              </w:rPr>
              <w:t>ª Ron</w:t>
            </w:r>
            <w:r>
              <w:rPr>
                <w:rFonts w:ascii="Arial" w:hAnsi="Arial" w:cs="Arial"/>
                <w:color w:val="000000"/>
              </w:rPr>
              <w:t>da</w:t>
            </w:r>
          </w:p>
        </w:tc>
        <w:tc>
          <w:tcPr>
            <w:tcW w:w="4322" w:type="dxa"/>
          </w:tcPr>
          <w:p w14:paraId="37937BD0" w14:textId="13FF9328" w:rsidR="006618DC" w:rsidRDefault="006618DC" w:rsidP="000E5C1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Sábado 28 de</w:t>
            </w:r>
            <w:r w:rsidR="00351E5F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="00351E5F">
              <w:rPr>
                <w:rFonts w:ascii="Arial" w:hAnsi="Arial" w:cs="Arial"/>
                <w:color w:val="000000"/>
              </w:rPr>
              <w:t>Marzo</w:t>
            </w:r>
            <w:r>
              <w:rPr>
                <w:rFonts w:ascii="Arial" w:hAnsi="Arial" w:cs="Arial"/>
                <w:color w:val="000000"/>
              </w:rPr>
              <w:t xml:space="preserve"> ,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09:00h</w:t>
            </w:r>
          </w:p>
        </w:tc>
      </w:tr>
      <w:tr w:rsidR="006618DC" w14:paraId="25636A34" w14:textId="77777777" w:rsidTr="000E5C12">
        <w:tc>
          <w:tcPr>
            <w:tcW w:w="4322" w:type="dxa"/>
          </w:tcPr>
          <w:p w14:paraId="4B982EEB" w14:textId="77777777" w:rsidR="006618DC" w:rsidRDefault="006618DC" w:rsidP="000E5C1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4ª Ronda</w:t>
            </w:r>
          </w:p>
        </w:tc>
        <w:tc>
          <w:tcPr>
            <w:tcW w:w="4322" w:type="dxa"/>
          </w:tcPr>
          <w:p w14:paraId="284CCD0E" w14:textId="0DE85F1C" w:rsidR="006618DC" w:rsidRDefault="006618DC" w:rsidP="000E5C1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Sábado 28 de</w:t>
            </w:r>
            <w:r w:rsidR="00351E5F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="00351E5F">
              <w:rPr>
                <w:rFonts w:ascii="Arial" w:hAnsi="Arial" w:cs="Arial"/>
                <w:color w:val="000000"/>
              </w:rPr>
              <w:t>Marzo</w:t>
            </w:r>
            <w:proofErr w:type="gramEnd"/>
            <w:r>
              <w:rPr>
                <w:rFonts w:ascii="Arial" w:hAnsi="Arial" w:cs="Arial"/>
                <w:color w:val="000000"/>
              </w:rPr>
              <w:t>, 12:00h</w:t>
            </w:r>
          </w:p>
        </w:tc>
      </w:tr>
      <w:tr w:rsidR="006618DC" w14:paraId="01EB4AB8" w14:textId="77777777" w:rsidTr="000E5C12">
        <w:tc>
          <w:tcPr>
            <w:tcW w:w="4322" w:type="dxa"/>
          </w:tcPr>
          <w:p w14:paraId="71EE17BE" w14:textId="77777777" w:rsidR="006618DC" w:rsidRDefault="006618DC" w:rsidP="000E5C1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5ª Ronda</w:t>
            </w:r>
          </w:p>
        </w:tc>
        <w:tc>
          <w:tcPr>
            <w:tcW w:w="4322" w:type="dxa"/>
          </w:tcPr>
          <w:p w14:paraId="5611BF78" w14:textId="76418E15" w:rsidR="006618DC" w:rsidRDefault="006618DC" w:rsidP="000E5C1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Sábado 28 de </w:t>
            </w:r>
            <w:proofErr w:type="gramStart"/>
            <w:r w:rsidR="00351E5F">
              <w:rPr>
                <w:rFonts w:ascii="Arial" w:hAnsi="Arial" w:cs="Arial"/>
                <w:color w:val="000000"/>
              </w:rPr>
              <w:t>Marzo</w:t>
            </w:r>
            <w:r>
              <w:rPr>
                <w:rFonts w:ascii="Arial" w:hAnsi="Arial" w:cs="Arial"/>
                <w:color w:val="000000"/>
              </w:rPr>
              <w:t xml:space="preserve"> ,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17:00h</w:t>
            </w:r>
          </w:p>
        </w:tc>
      </w:tr>
      <w:tr w:rsidR="006618DC" w14:paraId="00159640" w14:textId="77777777" w:rsidTr="000E5C12">
        <w:tc>
          <w:tcPr>
            <w:tcW w:w="4322" w:type="dxa"/>
          </w:tcPr>
          <w:p w14:paraId="3A9E2C71" w14:textId="77777777" w:rsidR="006618DC" w:rsidRDefault="006618DC" w:rsidP="000E5C1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  <w:r w:rsidRPr="004328F1">
              <w:rPr>
                <w:rFonts w:ascii="Arial" w:eastAsia="Calibri" w:hAnsi="Arial" w:cs="Arial"/>
                <w:color w:val="000000"/>
              </w:rPr>
              <w:t>ª Ronda</w:t>
            </w:r>
          </w:p>
        </w:tc>
        <w:tc>
          <w:tcPr>
            <w:tcW w:w="4322" w:type="dxa"/>
          </w:tcPr>
          <w:p w14:paraId="611BBC59" w14:textId="682FF0D1" w:rsidR="006618DC" w:rsidRDefault="006618DC" w:rsidP="000E5C12">
            <w:pPr>
              <w:rPr>
                <w:rFonts w:ascii="Arial" w:hAnsi="Arial" w:cs="Arial"/>
                <w:color w:val="000000"/>
              </w:rPr>
            </w:pPr>
            <w:r w:rsidRPr="004328F1">
              <w:rPr>
                <w:rFonts w:ascii="Arial" w:eastAsia="Calibri" w:hAnsi="Arial" w:cs="Arial"/>
                <w:color w:val="000000"/>
              </w:rPr>
              <w:t>Domingo</w:t>
            </w:r>
            <w:r>
              <w:rPr>
                <w:rFonts w:ascii="Arial" w:hAnsi="Arial" w:cs="Arial"/>
                <w:color w:val="000000"/>
              </w:rPr>
              <w:t xml:space="preserve"> 29 de</w:t>
            </w:r>
            <w:r w:rsidR="00351E5F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="00351E5F">
              <w:rPr>
                <w:rFonts w:ascii="Arial" w:hAnsi="Arial" w:cs="Arial"/>
                <w:color w:val="000000"/>
              </w:rPr>
              <w:t>Marzo</w:t>
            </w:r>
            <w:r>
              <w:rPr>
                <w:rFonts w:ascii="Arial" w:hAnsi="Arial" w:cs="Arial"/>
                <w:color w:val="000000"/>
              </w:rPr>
              <w:t xml:space="preserve"> ,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09</w:t>
            </w:r>
            <w:r w:rsidRPr="004328F1">
              <w:rPr>
                <w:rFonts w:ascii="Arial" w:eastAsia="Calibri" w:hAnsi="Arial" w:cs="Arial"/>
                <w:color w:val="000000"/>
              </w:rPr>
              <w:t>:00</w:t>
            </w:r>
            <w:r>
              <w:rPr>
                <w:rFonts w:ascii="Arial" w:eastAsia="Calibri" w:hAnsi="Arial" w:cs="Arial"/>
                <w:color w:val="000000"/>
              </w:rPr>
              <w:t>h</w:t>
            </w:r>
          </w:p>
        </w:tc>
      </w:tr>
      <w:tr w:rsidR="006618DC" w14:paraId="039C1CAA" w14:textId="77777777" w:rsidTr="000E5C12">
        <w:tc>
          <w:tcPr>
            <w:tcW w:w="4322" w:type="dxa"/>
          </w:tcPr>
          <w:p w14:paraId="5731C8A6" w14:textId="77777777" w:rsidR="006618DC" w:rsidRDefault="006618DC" w:rsidP="000E5C1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lastRenderedPageBreak/>
              <w:t>7ª Ronda</w:t>
            </w:r>
          </w:p>
        </w:tc>
        <w:tc>
          <w:tcPr>
            <w:tcW w:w="4322" w:type="dxa"/>
          </w:tcPr>
          <w:p w14:paraId="2BEB7960" w14:textId="2CE99E66" w:rsidR="006618DC" w:rsidRDefault="006618DC" w:rsidP="000E5C1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Domingo 29 de </w:t>
            </w:r>
            <w:proofErr w:type="gramStart"/>
            <w:r w:rsidR="00351E5F">
              <w:rPr>
                <w:rFonts w:ascii="Arial" w:hAnsi="Arial" w:cs="Arial"/>
                <w:color w:val="000000"/>
              </w:rPr>
              <w:t>Marzo</w:t>
            </w:r>
            <w:proofErr w:type="gramEnd"/>
            <w:r>
              <w:rPr>
                <w:rFonts w:ascii="Arial" w:eastAsia="Calibri" w:hAnsi="Arial" w:cs="Arial"/>
                <w:color w:val="000000"/>
              </w:rPr>
              <w:t>, 12:00h</w:t>
            </w:r>
          </w:p>
        </w:tc>
      </w:tr>
      <w:tr w:rsidR="006618DC" w14:paraId="5E222332" w14:textId="77777777" w:rsidTr="000E5C12">
        <w:tc>
          <w:tcPr>
            <w:tcW w:w="4322" w:type="dxa"/>
          </w:tcPr>
          <w:p w14:paraId="17044F7F" w14:textId="77777777" w:rsidR="006618DC" w:rsidRDefault="006618DC" w:rsidP="000E5C12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Clausura y entrega de Premios </w:t>
            </w:r>
          </w:p>
        </w:tc>
        <w:tc>
          <w:tcPr>
            <w:tcW w:w="4322" w:type="dxa"/>
          </w:tcPr>
          <w:p w14:paraId="1B6A7549" w14:textId="62520462" w:rsidR="006618DC" w:rsidRDefault="006618DC" w:rsidP="000E5C12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Domingo 29 </w:t>
            </w:r>
            <w:proofErr w:type="gramStart"/>
            <w:r>
              <w:rPr>
                <w:rFonts w:ascii="Arial" w:eastAsia="Calibri" w:hAnsi="Arial" w:cs="Arial"/>
                <w:color w:val="000000"/>
              </w:rPr>
              <w:t xml:space="preserve">de  </w:t>
            </w:r>
            <w:r w:rsidR="00351E5F">
              <w:rPr>
                <w:rFonts w:ascii="Arial" w:hAnsi="Arial" w:cs="Arial"/>
                <w:color w:val="000000"/>
              </w:rPr>
              <w:t>Marzo</w:t>
            </w:r>
            <w:proofErr w:type="gramEnd"/>
            <w:r w:rsidR="00351E5F">
              <w:rPr>
                <w:rFonts w:ascii="Arial" w:eastAsia="Calibri" w:hAnsi="Arial" w:cs="Arial"/>
                <w:color w:val="000000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</w:rPr>
              <w:t>15:30h</w:t>
            </w:r>
          </w:p>
        </w:tc>
      </w:tr>
    </w:tbl>
    <w:p w14:paraId="5EAD1F69" w14:textId="77777777" w:rsidR="006618DC" w:rsidRPr="00B45CA0" w:rsidRDefault="006618DC" w:rsidP="006618DC">
      <w:pPr>
        <w:rPr>
          <w:rFonts w:ascii="Arial" w:hAnsi="Arial" w:cs="Arial"/>
          <w:color w:val="000000"/>
          <w:u w:val="single"/>
        </w:rPr>
      </w:pPr>
      <w:r w:rsidRPr="00B45CA0">
        <w:rPr>
          <w:rFonts w:ascii="Arial" w:hAnsi="Arial" w:cs="Arial"/>
          <w:b/>
          <w:color w:val="000000"/>
          <w:u w:val="single"/>
        </w:rPr>
        <w:br/>
        <w:t>8. Puntualidad</w:t>
      </w:r>
      <w:r w:rsidRPr="00B45CA0">
        <w:rPr>
          <w:rFonts w:ascii="Arial" w:eastAsia="Calibri" w:hAnsi="Arial" w:cs="Arial"/>
          <w:b/>
          <w:color w:val="000000"/>
          <w:u w:val="single"/>
        </w:rPr>
        <w:t>:</w:t>
      </w:r>
    </w:p>
    <w:p w14:paraId="329AEEB7" w14:textId="77777777" w:rsidR="006618DC" w:rsidRPr="004328F1" w:rsidRDefault="006618DC" w:rsidP="006618DC">
      <w:pPr>
        <w:rPr>
          <w:rFonts w:ascii="Arial" w:eastAsia="Calibri" w:hAnsi="Arial" w:cs="Arial"/>
          <w:color w:val="000000"/>
          <w:u w:val="single"/>
        </w:rPr>
      </w:pPr>
      <w:r>
        <w:rPr>
          <w:rFonts w:ascii="Arial" w:hAnsi="Arial" w:cs="Arial"/>
          <w:color w:val="000000"/>
        </w:rPr>
        <w:t>Se permitirá un retraso de 30</w:t>
      </w:r>
      <w:r w:rsidRPr="004328F1">
        <w:rPr>
          <w:rFonts w:ascii="Arial" w:eastAsia="Calibri" w:hAnsi="Arial" w:cs="Arial"/>
          <w:color w:val="000000"/>
        </w:rPr>
        <w:t xml:space="preserve"> minutos al acceso a la sala de los jugadores. Transcurrido ese tiempo todo jugador que no se encuentre en la sala de juego, sin motivo justificado, perderá la partida.</w:t>
      </w:r>
    </w:p>
    <w:p w14:paraId="7CC4A7B6" w14:textId="77777777" w:rsidR="006618DC" w:rsidRPr="004328F1" w:rsidRDefault="006618DC" w:rsidP="006618DC">
      <w:pPr>
        <w:rPr>
          <w:rFonts w:ascii="Arial" w:eastAsia="Calibri" w:hAnsi="Arial" w:cs="Arial"/>
          <w:color w:val="000000"/>
        </w:rPr>
      </w:pPr>
      <w:r w:rsidRPr="004328F1">
        <w:rPr>
          <w:rFonts w:ascii="Arial" w:eastAsia="Calibri" w:hAnsi="Arial" w:cs="Arial"/>
          <w:color w:val="000000"/>
        </w:rPr>
        <w:t>No estará permitido el uso del teléfono móvil u otros dispositivos análogos en la sala de juego, produciendo la perdida automática de la partida si sonara durante la partida.</w:t>
      </w:r>
      <w:r w:rsidRPr="004328F1">
        <w:rPr>
          <w:rFonts w:ascii="Arial" w:eastAsia="Calibri" w:hAnsi="Arial" w:cs="Arial"/>
          <w:color w:val="000000"/>
        </w:rPr>
        <w:br/>
      </w:r>
      <w:r w:rsidRPr="004328F1">
        <w:rPr>
          <w:rFonts w:ascii="Arial" w:eastAsia="Calibri" w:hAnsi="Arial" w:cs="Arial"/>
          <w:color w:val="000000"/>
        </w:rPr>
        <w:br/>
        <w:t>El jugador que no se presente a una ronda, habiendo sido emparejado, será descalificado del torneo.</w:t>
      </w:r>
    </w:p>
    <w:p w14:paraId="1F62EB07" w14:textId="77777777" w:rsidR="006618DC" w:rsidRDefault="006618DC" w:rsidP="006618DC">
      <w:pPr>
        <w:rPr>
          <w:rFonts w:ascii="Arial" w:hAnsi="Arial" w:cs="Arial"/>
          <w:color w:val="000000"/>
        </w:rPr>
      </w:pPr>
      <w:r w:rsidRPr="004328F1">
        <w:rPr>
          <w:rFonts w:ascii="Arial" w:hAnsi="Arial" w:cs="Arial"/>
          <w:b/>
          <w:color w:val="000000"/>
          <w:u w:val="single"/>
        </w:rPr>
        <w:t>9. Descansos</w:t>
      </w:r>
      <w:r w:rsidRPr="004328F1">
        <w:rPr>
          <w:rFonts w:ascii="Arial" w:eastAsia="Calibri" w:hAnsi="Arial" w:cs="Arial"/>
          <w:b/>
          <w:color w:val="000000"/>
          <w:u w:val="single"/>
        </w:rPr>
        <w:t>:</w:t>
      </w:r>
      <w:r>
        <w:rPr>
          <w:rFonts w:ascii="Arial" w:eastAsia="Calibri" w:hAnsi="Arial" w:cs="Arial"/>
          <w:color w:val="000000"/>
        </w:rPr>
        <w:br/>
      </w:r>
      <w:r>
        <w:rPr>
          <w:rFonts w:ascii="Arial" w:eastAsia="Calibri" w:hAnsi="Arial" w:cs="Arial"/>
          <w:color w:val="000000"/>
        </w:rPr>
        <w:br/>
        <w:t>Cada jugador podrá pedir 3</w:t>
      </w:r>
      <w:r w:rsidRPr="004328F1">
        <w:rPr>
          <w:rFonts w:ascii="Arial" w:eastAsia="Calibri" w:hAnsi="Arial" w:cs="Arial"/>
          <w:color w:val="000000"/>
        </w:rPr>
        <w:t xml:space="preserve"> descansos o “</w:t>
      </w:r>
      <w:proofErr w:type="spellStart"/>
      <w:r w:rsidRPr="004328F1">
        <w:rPr>
          <w:rFonts w:ascii="Arial" w:eastAsia="Calibri" w:hAnsi="Arial" w:cs="Arial"/>
          <w:color w:val="000000"/>
        </w:rPr>
        <w:t>byes</w:t>
      </w:r>
      <w:proofErr w:type="spellEnd"/>
      <w:r w:rsidRPr="004328F1">
        <w:rPr>
          <w:rFonts w:ascii="Arial" w:eastAsia="Calibri" w:hAnsi="Arial" w:cs="Arial"/>
          <w:color w:val="000000"/>
        </w:rPr>
        <w:t>” durante el torneo según las siguientes condiciones:</w:t>
      </w:r>
      <w:r w:rsidRPr="004328F1">
        <w:rPr>
          <w:rFonts w:ascii="Arial" w:eastAsia="Calibri" w:hAnsi="Arial" w:cs="Arial"/>
          <w:color w:val="000000"/>
        </w:rPr>
        <w:br/>
        <w:t>1.- El jugador que solicite un “</w:t>
      </w:r>
      <w:proofErr w:type="spellStart"/>
      <w:r w:rsidRPr="004328F1">
        <w:rPr>
          <w:rFonts w:ascii="Arial" w:eastAsia="Calibri" w:hAnsi="Arial" w:cs="Arial"/>
          <w:color w:val="000000"/>
        </w:rPr>
        <w:t>bye</w:t>
      </w:r>
      <w:proofErr w:type="spellEnd"/>
      <w:r w:rsidRPr="004328F1">
        <w:rPr>
          <w:rFonts w:ascii="Arial" w:eastAsia="Calibri" w:hAnsi="Arial" w:cs="Arial"/>
          <w:color w:val="000000"/>
        </w:rPr>
        <w:t>” no será emparejado y obtendrá 0,5 puntos.</w:t>
      </w:r>
      <w:r w:rsidRPr="004328F1">
        <w:rPr>
          <w:rFonts w:ascii="Arial" w:eastAsia="Calibri" w:hAnsi="Arial" w:cs="Arial"/>
          <w:color w:val="000000"/>
        </w:rPr>
        <w:br/>
        <w:t xml:space="preserve">2.- Los descansos se solicitarán por escrito a la organización antes de que comience el torneo. En la mesa arbitral habrá una hoja para apuntar los </w:t>
      </w:r>
      <w:proofErr w:type="spellStart"/>
      <w:r w:rsidRPr="004328F1">
        <w:rPr>
          <w:rFonts w:ascii="Arial" w:eastAsia="Calibri" w:hAnsi="Arial" w:cs="Arial"/>
          <w:color w:val="000000"/>
        </w:rPr>
        <w:t>byes</w:t>
      </w:r>
      <w:proofErr w:type="spellEnd"/>
      <w:r w:rsidRPr="004328F1">
        <w:rPr>
          <w:rFonts w:ascii="Arial" w:hAnsi="Arial" w:cs="Arial"/>
          <w:color w:val="000000"/>
        </w:rPr>
        <w:t>. (</w:t>
      </w:r>
      <w:r w:rsidRPr="004328F1">
        <w:rPr>
          <w:rFonts w:ascii="Arial" w:eastAsia="Calibri" w:hAnsi="Arial" w:cs="Arial"/>
          <w:color w:val="000000"/>
        </w:rPr>
        <w:t>Se pueden pedir por e-mail).</w:t>
      </w:r>
      <w:r w:rsidRPr="004328F1">
        <w:rPr>
          <w:rFonts w:ascii="Arial" w:eastAsia="Calibri" w:hAnsi="Arial" w:cs="Arial"/>
          <w:color w:val="000000"/>
        </w:rPr>
        <w:br/>
        <w:t>3.- No se podrán pedi</w:t>
      </w:r>
      <w:r>
        <w:rPr>
          <w:rFonts w:ascii="Arial" w:hAnsi="Arial" w:cs="Arial"/>
          <w:color w:val="000000"/>
        </w:rPr>
        <w:t>r descansos en las dos últimas rondas.</w:t>
      </w:r>
      <w:r w:rsidRPr="004328F1">
        <w:rPr>
          <w:rFonts w:ascii="Arial" w:eastAsia="Calibri" w:hAnsi="Arial" w:cs="Arial"/>
          <w:color w:val="000000"/>
        </w:rPr>
        <w:br/>
      </w:r>
    </w:p>
    <w:p w14:paraId="30DF3367" w14:textId="77777777" w:rsidR="006618DC" w:rsidRPr="001255CC" w:rsidRDefault="006618DC" w:rsidP="006618DC">
      <w:pPr>
        <w:rPr>
          <w:rFonts w:ascii="Arial" w:hAnsi="Arial" w:cs="Arial"/>
          <w:b/>
          <w:color w:val="000000"/>
        </w:rPr>
      </w:pPr>
      <w:r w:rsidRPr="004414F5">
        <w:rPr>
          <w:rFonts w:ascii="Arial" w:hAnsi="Arial" w:cs="Arial"/>
          <w:b/>
          <w:color w:val="000000"/>
          <w:u w:val="single"/>
        </w:rPr>
        <w:t>10. Premios:</w:t>
      </w:r>
      <w:r w:rsidR="00240895">
        <w:rPr>
          <w:rFonts w:ascii="Arial" w:hAnsi="Arial" w:cs="Arial"/>
          <w:b/>
          <w:color w:val="000000"/>
        </w:rPr>
        <w:t xml:space="preserve">         CATEGORIA A SUB 24</w:t>
      </w:r>
      <w:r>
        <w:rPr>
          <w:rFonts w:ascii="Arial" w:hAnsi="Arial" w:cs="Arial"/>
          <w:b/>
          <w:color w:val="000000"/>
        </w:rPr>
        <w:t>00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11"/>
        <w:gridCol w:w="1985"/>
      </w:tblGrid>
      <w:tr w:rsidR="006618DC" w14:paraId="68F8F5EC" w14:textId="77777777" w:rsidTr="000E5C12">
        <w:tc>
          <w:tcPr>
            <w:tcW w:w="5211" w:type="dxa"/>
          </w:tcPr>
          <w:p w14:paraId="7DC3B14F" w14:textId="77777777" w:rsidR="006618DC" w:rsidRPr="001255CC" w:rsidRDefault="006618DC" w:rsidP="000E5C1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1º Clasificado General </w:t>
            </w:r>
          </w:p>
        </w:tc>
        <w:tc>
          <w:tcPr>
            <w:tcW w:w="1985" w:type="dxa"/>
          </w:tcPr>
          <w:p w14:paraId="57761B0F" w14:textId="2BE247E6" w:rsidR="006618DC" w:rsidRPr="001255CC" w:rsidRDefault="00B14C4C" w:rsidP="000E5C1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  <w:r w:rsidR="006618DC">
              <w:rPr>
                <w:rFonts w:ascii="Arial" w:hAnsi="Arial" w:cs="Arial"/>
                <w:color w:val="000000"/>
              </w:rPr>
              <w:t>00€ + Trofeo</w:t>
            </w:r>
          </w:p>
        </w:tc>
      </w:tr>
      <w:tr w:rsidR="006618DC" w14:paraId="1DC299F4" w14:textId="77777777" w:rsidTr="000E5C12">
        <w:tc>
          <w:tcPr>
            <w:tcW w:w="5211" w:type="dxa"/>
          </w:tcPr>
          <w:p w14:paraId="31FF5905" w14:textId="77777777" w:rsidR="006618DC" w:rsidRPr="001255CC" w:rsidRDefault="006618DC" w:rsidP="000E5C1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2º Clasificado General </w:t>
            </w:r>
          </w:p>
        </w:tc>
        <w:tc>
          <w:tcPr>
            <w:tcW w:w="1985" w:type="dxa"/>
          </w:tcPr>
          <w:p w14:paraId="2C06D914" w14:textId="7DF6D9E5" w:rsidR="006618DC" w:rsidRPr="001255CC" w:rsidRDefault="00B14C4C" w:rsidP="000E5C1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="006618DC">
              <w:rPr>
                <w:rFonts w:ascii="Arial" w:hAnsi="Arial" w:cs="Arial"/>
                <w:color w:val="000000"/>
              </w:rPr>
              <w:t>50€ + Trofeo</w:t>
            </w:r>
          </w:p>
        </w:tc>
      </w:tr>
      <w:tr w:rsidR="006618DC" w14:paraId="50107395" w14:textId="77777777" w:rsidTr="000E5C12">
        <w:tc>
          <w:tcPr>
            <w:tcW w:w="5211" w:type="dxa"/>
          </w:tcPr>
          <w:p w14:paraId="4D98D645" w14:textId="77777777" w:rsidR="006618DC" w:rsidRPr="001255CC" w:rsidRDefault="006618DC" w:rsidP="000E5C1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3º Clasificado General </w:t>
            </w:r>
          </w:p>
        </w:tc>
        <w:tc>
          <w:tcPr>
            <w:tcW w:w="1985" w:type="dxa"/>
          </w:tcPr>
          <w:p w14:paraId="7B60EA7B" w14:textId="0B245BCA" w:rsidR="006618DC" w:rsidRPr="001255CC" w:rsidRDefault="006618DC" w:rsidP="000E5C1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B14C4C">
              <w:rPr>
                <w:rFonts w:ascii="Arial" w:hAnsi="Arial" w:cs="Arial"/>
                <w:color w:val="000000"/>
              </w:rPr>
              <w:t>5</w:t>
            </w:r>
            <w:r>
              <w:rPr>
                <w:rFonts w:ascii="Arial" w:hAnsi="Arial" w:cs="Arial"/>
                <w:color w:val="000000"/>
              </w:rPr>
              <w:t xml:space="preserve">0€ + Trofeo </w:t>
            </w:r>
          </w:p>
        </w:tc>
      </w:tr>
      <w:tr w:rsidR="006618DC" w14:paraId="52CB7939" w14:textId="77777777" w:rsidTr="000E5C12">
        <w:tc>
          <w:tcPr>
            <w:tcW w:w="5211" w:type="dxa"/>
          </w:tcPr>
          <w:p w14:paraId="222F018F" w14:textId="77777777" w:rsidR="006618DC" w:rsidRPr="001255CC" w:rsidRDefault="006618DC" w:rsidP="000E5C1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4º Clasificado General </w:t>
            </w:r>
          </w:p>
        </w:tc>
        <w:tc>
          <w:tcPr>
            <w:tcW w:w="1985" w:type="dxa"/>
          </w:tcPr>
          <w:p w14:paraId="005B8A0B" w14:textId="77777777" w:rsidR="006618DC" w:rsidRPr="001255CC" w:rsidRDefault="006618DC" w:rsidP="000E5C1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70€</w:t>
            </w:r>
          </w:p>
        </w:tc>
      </w:tr>
      <w:tr w:rsidR="006618DC" w14:paraId="7C8EAE0C" w14:textId="77777777" w:rsidTr="000E5C12">
        <w:tc>
          <w:tcPr>
            <w:tcW w:w="5211" w:type="dxa"/>
          </w:tcPr>
          <w:p w14:paraId="62F66682" w14:textId="77777777" w:rsidR="006618DC" w:rsidRPr="001255CC" w:rsidRDefault="006618DC" w:rsidP="000E5C1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5º Clasificado General </w:t>
            </w:r>
          </w:p>
        </w:tc>
        <w:tc>
          <w:tcPr>
            <w:tcW w:w="1985" w:type="dxa"/>
          </w:tcPr>
          <w:p w14:paraId="21C7798C" w14:textId="77777777" w:rsidR="006618DC" w:rsidRPr="001255CC" w:rsidRDefault="006472D9" w:rsidP="000E5C1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  <w:r w:rsidR="006618DC">
              <w:rPr>
                <w:rFonts w:ascii="Arial" w:hAnsi="Arial" w:cs="Arial"/>
                <w:color w:val="000000"/>
              </w:rPr>
              <w:t>0€</w:t>
            </w:r>
          </w:p>
        </w:tc>
      </w:tr>
      <w:tr w:rsidR="006618DC" w14:paraId="34174926" w14:textId="77777777" w:rsidTr="000E5C12">
        <w:tc>
          <w:tcPr>
            <w:tcW w:w="5211" w:type="dxa"/>
          </w:tcPr>
          <w:p w14:paraId="08B7F96D" w14:textId="77777777" w:rsidR="006618DC" w:rsidRPr="001255CC" w:rsidRDefault="006618DC" w:rsidP="000E5C1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6º Clasificado General </w:t>
            </w:r>
          </w:p>
        </w:tc>
        <w:tc>
          <w:tcPr>
            <w:tcW w:w="1985" w:type="dxa"/>
          </w:tcPr>
          <w:p w14:paraId="14E86FD7" w14:textId="77777777" w:rsidR="006618DC" w:rsidRPr="001255CC" w:rsidRDefault="006472D9" w:rsidP="000E5C1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  <w:r w:rsidR="006618DC">
              <w:rPr>
                <w:rFonts w:ascii="Arial" w:hAnsi="Arial" w:cs="Arial"/>
                <w:color w:val="000000"/>
              </w:rPr>
              <w:t>0€</w:t>
            </w:r>
          </w:p>
        </w:tc>
      </w:tr>
      <w:tr w:rsidR="006618DC" w14:paraId="655D0940" w14:textId="77777777" w:rsidTr="000E5C12">
        <w:tc>
          <w:tcPr>
            <w:tcW w:w="5211" w:type="dxa"/>
          </w:tcPr>
          <w:p w14:paraId="7C5DF990" w14:textId="77777777" w:rsidR="006618DC" w:rsidRPr="001255CC" w:rsidRDefault="006618DC" w:rsidP="000E5C1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7º Clasificado General </w:t>
            </w:r>
          </w:p>
        </w:tc>
        <w:tc>
          <w:tcPr>
            <w:tcW w:w="1985" w:type="dxa"/>
          </w:tcPr>
          <w:p w14:paraId="3C3C0372" w14:textId="77777777" w:rsidR="006618DC" w:rsidRPr="001255CC" w:rsidRDefault="006472D9" w:rsidP="000E5C1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  <w:r w:rsidR="006618DC">
              <w:rPr>
                <w:rFonts w:ascii="Arial" w:hAnsi="Arial" w:cs="Arial"/>
                <w:color w:val="000000"/>
              </w:rPr>
              <w:t>0€</w:t>
            </w:r>
          </w:p>
        </w:tc>
      </w:tr>
      <w:tr w:rsidR="006618DC" w14:paraId="3560AAFB" w14:textId="77777777" w:rsidTr="000E5C12">
        <w:tc>
          <w:tcPr>
            <w:tcW w:w="5211" w:type="dxa"/>
          </w:tcPr>
          <w:p w14:paraId="3D38B81D" w14:textId="77777777" w:rsidR="006618DC" w:rsidRPr="001255CC" w:rsidRDefault="006618DC" w:rsidP="000E5C1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8º Clasificado General </w:t>
            </w:r>
          </w:p>
        </w:tc>
        <w:tc>
          <w:tcPr>
            <w:tcW w:w="1985" w:type="dxa"/>
          </w:tcPr>
          <w:p w14:paraId="43FBFE89" w14:textId="77777777" w:rsidR="006618DC" w:rsidRPr="001255CC" w:rsidRDefault="006472D9" w:rsidP="000E5C1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  <w:r w:rsidR="006618DC">
              <w:rPr>
                <w:rFonts w:ascii="Arial" w:hAnsi="Arial" w:cs="Arial"/>
                <w:color w:val="000000"/>
              </w:rPr>
              <w:t>0€</w:t>
            </w:r>
          </w:p>
        </w:tc>
      </w:tr>
    </w:tbl>
    <w:p w14:paraId="588C3786" w14:textId="77777777" w:rsidR="006618DC" w:rsidRDefault="006618DC" w:rsidP="006618DC">
      <w:pPr>
        <w:rPr>
          <w:rFonts w:ascii="Arial" w:hAnsi="Arial" w:cs="Arial"/>
          <w:b/>
          <w:color w:val="000000"/>
          <w:u w:val="single"/>
        </w:rPr>
      </w:pPr>
    </w:p>
    <w:p w14:paraId="163AEF71" w14:textId="77777777" w:rsidR="006618DC" w:rsidRDefault="006618DC" w:rsidP="006618DC">
      <w:pPr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t xml:space="preserve">Premios Especiales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11"/>
        <w:gridCol w:w="1985"/>
      </w:tblGrid>
      <w:tr w:rsidR="006618DC" w14:paraId="04EF7338" w14:textId="77777777" w:rsidTr="000E5C12">
        <w:tc>
          <w:tcPr>
            <w:tcW w:w="5211" w:type="dxa"/>
          </w:tcPr>
          <w:p w14:paraId="6E007AC5" w14:textId="77777777" w:rsidR="006618DC" w:rsidRDefault="006618DC" w:rsidP="000E5C1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1º Clasificado Alojado en</w:t>
            </w:r>
            <w:r w:rsidR="006472D9">
              <w:rPr>
                <w:rFonts w:ascii="Arial" w:hAnsi="Arial" w:cs="Arial"/>
                <w:color w:val="000000"/>
              </w:rPr>
              <w:t xml:space="preserve"> Hotel Gaviotas o Hotel Delfines</w:t>
            </w:r>
            <w:r>
              <w:rPr>
                <w:rFonts w:ascii="Arial" w:hAnsi="Arial" w:cs="Arial"/>
                <w:color w:val="000000"/>
              </w:rPr>
              <w:t xml:space="preserve"> (Único premio acumulable)</w:t>
            </w:r>
          </w:p>
        </w:tc>
        <w:tc>
          <w:tcPr>
            <w:tcW w:w="1985" w:type="dxa"/>
          </w:tcPr>
          <w:p w14:paraId="2372C4AA" w14:textId="579EFCB7" w:rsidR="006618DC" w:rsidRDefault="00B14C4C" w:rsidP="000E5C1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  <w:r w:rsidR="006618DC">
              <w:rPr>
                <w:rFonts w:ascii="Arial" w:hAnsi="Arial" w:cs="Arial"/>
                <w:color w:val="000000"/>
              </w:rPr>
              <w:t>0€</w:t>
            </w:r>
          </w:p>
        </w:tc>
      </w:tr>
      <w:tr w:rsidR="006618DC" w14:paraId="7ED03282" w14:textId="77777777" w:rsidTr="000E5C12">
        <w:tc>
          <w:tcPr>
            <w:tcW w:w="5211" w:type="dxa"/>
          </w:tcPr>
          <w:p w14:paraId="7123ED6E" w14:textId="77777777" w:rsidR="006618DC" w:rsidRDefault="006618DC" w:rsidP="000E5C1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1º Clasificado Veterano Mayor de 55 años </w:t>
            </w:r>
          </w:p>
        </w:tc>
        <w:tc>
          <w:tcPr>
            <w:tcW w:w="1985" w:type="dxa"/>
          </w:tcPr>
          <w:p w14:paraId="0A5876BF" w14:textId="77777777" w:rsidR="006618DC" w:rsidRDefault="006472D9" w:rsidP="000E5C1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  <w:r w:rsidR="006618DC">
              <w:rPr>
                <w:rFonts w:ascii="Arial" w:hAnsi="Arial" w:cs="Arial"/>
                <w:color w:val="000000"/>
              </w:rPr>
              <w:t>€ + TROFEO</w:t>
            </w:r>
          </w:p>
        </w:tc>
      </w:tr>
      <w:tr w:rsidR="006618DC" w14:paraId="6120BC60" w14:textId="77777777" w:rsidTr="000E5C12">
        <w:tc>
          <w:tcPr>
            <w:tcW w:w="5211" w:type="dxa"/>
          </w:tcPr>
          <w:p w14:paraId="142E9D1D" w14:textId="77777777" w:rsidR="006618DC" w:rsidRDefault="006472D9" w:rsidP="000E5C1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1º Clasificado </w:t>
            </w:r>
            <w:r w:rsidR="006618D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6618DC">
              <w:rPr>
                <w:rFonts w:ascii="Arial" w:hAnsi="Arial" w:cs="Arial"/>
                <w:color w:val="000000"/>
              </w:rPr>
              <w:t>Ajedrízate</w:t>
            </w:r>
            <w:proofErr w:type="spellEnd"/>
          </w:p>
        </w:tc>
        <w:tc>
          <w:tcPr>
            <w:tcW w:w="1985" w:type="dxa"/>
          </w:tcPr>
          <w:p w14:paraId="5B4E2CFD" w14:textId="77777777" w:rsidR="006618DC" w:rsidRDefault="006472D9" w:rsidP="000E5C1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  <w:r w:rsidR="006618DC">
              <w:rPr>
                <w:rFonts w:ascii="Arial" w:hAnsi="Arial" w:cs="Arial"/>
                <w:color w:val="000000"/>
              </w:rPr>
              <w:t>€</w:t>
            </w:r>
          </w:p>
        </w:tc>
      </w:tr>
      <w:tr w:rsidR="006618DC" w14:paraId="4874E13A" w14:textId="77777777" w:rsidTr="000E5C12">
        <w:tc>
          <w:tcPr>
            <w:tcW w:w="5211" w:type="dxa"/>
          </w:tcPr>
          <w:p w14:paraId="3FE7A03E" w14:textId="77777777" w:rsidR="006618DC" w:rsidRDefault="006618DC" w:rsidP="000E5C1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1º Clasificado Femenina </w:t>
            </w:r>
          </w:p>
        </w:tc>
        <w:tc>
          <w:tcPr>
            <w:tcW w:w="1985" w:type="dxa"/>
          </w:tcPr>
          <w:p w14:paraId="33FB3D8C" w14:textId="77777777" w:rsidR="006618DC" w:rsidRDefault="006472D9" w:rsidP="000E5C1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  <w:r w:rsidR="006618DC">
              <w:rPr>
                <w:rFonts w:ascii="Arial" w:hAnsi="Arial" w:cs="Arial"/>
                <w:color w:val="000000"/>
              </w:rPr>
              <w:t>€</w:t>
            </w:r>
          </w:p>
        </w:tc>
      </w:tr>
    </w:tbl>
    <w:p w14:paraId="46F13ED8" w14:textId="77777777" w:rsidR="006618DC" w:rsidRPr="001255CC" w:rsidRDefault="006618DC" w:rsidP="006618DC">
      <w:pPr>
        <w:rPr>
          <w:rFonts w:ascii="Arial" w:hAnsi="Arial" w:cs="Arial"/>
          <w:color w:val="000000"/>
        </w:rPr>
      </w:pPr>
    </w:p>
    <w:p w14:paraId="3004B6F7" w14:textId="77777777" w:rsidR="006618DC" w:rsidRDefault="006618DC" w:rsidP="006618DC">
      <w:pPr>
        <w:rPr>
          <w:rFonts w:ascii="Arial" w:eastAsia="Calibri" w:hAnsi="Arial" w:cs="Arial"/>
          <w:b/>
          <w:color w:val="000000"/>
          <w:u w:val="single"/>
        </w:rPr>
      </w:pPr>
      <w:r>
        <w:rPr>
          <w:rFonts w:ascii="Arial" w:eastAsia="Calibri" w:hAnsi="Arial" w:cs="Arial"/>
          <w:b/>
          <w:color w:val="000000"/>
          <w:u w:val="single"/>
        </w:rPr>
        <w:t>7. Premios:</w:t>
      </w:r>
      <w:r>
        <w:rPr>
          <w:rFonts w:ascii="Arial" w:eastAsia="Calibri" w:hAnsi="Arial" w:cs="Arial"/>
          <w:color w:val="000000"/>
        </w:rPr>
        <w:t xml:space="preserve">         </w:t>
      </w:r>
      <w:r w:rsidRPr="0017402E">
        <w:rPr>
          <w:rFonts w:ascii="Arial" w:eastAsia="Calibri" w:hAnsi="Arial" w:cs="Arial"/>
          <w:b/>
          <w:color w:val="000000"/>
        </w:rPr>
        <w:t>CATEGORIA B  SUB 1</w:t>
      </w:r>
      <w:r w:rsidR="006472D9">
        <w:rPr>
          <w:rFonts w:ascii="Arial" w:eastAsia="Calibri" w:hAnsi="Arial" w:cs="Arial"/>
          <w:b/>
          <w:color w:val="000000"/>
        </w:rPr>
        <w:t>8</w:t>
      </w:r>
      <w:r>
        <w:rPr>
          <w:rFonts w:ascii="Arial" w:eastAsia="Calibri" w:hAnsi="Arial" w:cs="Arial"/>
          <w:b/>
          <w:color w:val="000000"/>
        </w:rPr>
        <w:t>00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11"/>
        <w:gridCol w:w="1985"/>
      </w:tblGrid>
      <w:tr w:rsidR="006618DC" w14:paraId="46D8F746" w14:textId="77777777" w:rsidTr="000E5C12">
        <w:tc>
          <w:tcPr>
            <w:tcW w:w="5211" w:type="dxa"/>
          </w:tcPr>
          <w:p w14:paraId="3FEBFB0C" w14:textId="77777777" w:rsidR="006618DC" w:rsidRPr="0017402E" w:rsidRDefault="006618DC" w:rsidP="000E5C12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1º Clasificado </w:t>
            </w:r>
          </w:p>
        </w:tc>
        <w:tc>
          <w:tcPr>
            <w:tcW w:w="1985" w:type="dxa"/>
          </w:tcPr>
          <w:p w14:paraId="5B0AC29D" w14:textId="77777777" w:rsidR="006618DC" w:rsidRPr="00D63B7F" w:rsidRDefault="00240895" w:rsidP="000E5C12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25</w:t>
            </w:r>
            <w:r w:rsidR="006618DC">
              <w:rPr>
                <w:rFonts w:ascii="Arial" w:eastAsia="Calibri" w:hAnsi="Arial" w:cs="Arial"/>
                <w:color w:val="000000"/>
              </w:rPr>
              <w:t xml:space="preserve">0€ + Trofeo </w:t>
            </w:r>
          </w:p>
        </w:tc>
      </w:tr>
      <w:tr w:rsidR="006618DC" w14:paraId="6C033ED2" w14:textId="77777777" w:rsidTr="000E5C12">
        <w:tc>
          <w:tcPr>
            <w:tcW w:w="5211" w:type="dxa"/>
          </w:tcPr>
          <w:p w14:paraId="0C930409" w14:textId="77777777" w:rsidR="006618DC" w:rsidRPr="0017402E" w:rsidRDefault="006618DC" w:rsidP="000E5C12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2º Clasificado </w:t>
            </w:r>
          </w:p>
        </w:tc>
        <w:tc>
          <w:tcPr>
            <w:tcW w:w="1985" w:type="dxa"/>
          </w:tcPr>
          <w:p w14:paraId="7F0E8B4E" w14:textId="77777777" w:rsidR="006618DC" w:rsidRPr="00D63B7F" w:rsidRDefault="00240895" w:rsidP="000E5C12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15</w:t>
            </w:r>
            <w:r w:rsidR="006618DC">
              <w:rPr>
                <w:rFonts w:ascii="Arial" w:eastAsia="Calibri" w:hAnsi="Arial" w:cs="Arial"/>
                <w:color w:val="000000"/>
              </w:rPr>
              <w:t xml:space="preserve">0€ + Trofeo </w:t>
            </w:r>
          </w:p>
        </w:tc>
      </w:tr>
      <w:tr w:rsidR="006618DC" w14:paraId="25382C6C" w14:textId="77777777" w:rsidTr="000E5C12">
        <w:tc>
          <w:tcPr>
            <w:tcW w:w="5211" w:type="dxa"/>
          </w:tcPr>
          <w:p w14:paraId="538DF87F" w14:textId="77777777" w:rsidR="006618DC" w:rsidRPr="00D63B7F" w:rsidRDefault="006618DC" w:rsidP="000E5C12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3º Clasificado </w:t>
            </w:r>
          </w:p>
        </w:tc>
        <w:tc>
          <w:tcPr>
            <w:tcW w:w="1985" w:type="dxa"/>
          </w:tcPr>
          <w:p w14:paraId="088303DF" w14:textId="77777777" w:rsidR="006618DC" w:rsidRPr="00D63B7F" w:rsidRDefault="00240895" w:rsidP="000E5C12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100</w:t>
            </w:r>
            <w:r w:rsidR="006618DC">
              <w:rPr>
                <w:rFonts w:ascii="Arial" w:eastAsia="Calibri" w:hAnsi="Arial" w:cs="Arial"/>
                <w:color w:val="000000"/>
              </w:rPr>
              <w:t xml:space="preserve">€ + Trofeo </w:t>
            </w:r>
          </w:p>
        </w:tc>
      </w:tr>
      <w:tr w:rsidR="006618DC" w14:paraId="5D050681" w14:textId="77777777" w:rsidTr="000E5C12">
        <w:tc>
          <w:tcPr>
            <w:tcW w:w="5211" w:type="dxa"/>
          </w:tcPr>
          <w:p w14:paraId="770CFDBA" w14:textId="77777777" w:rsidR="006618DC" w:rsidRPr="00D63B7F" w:rsidRDefault="006618DC" w:rsidP="000E5C12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lastRenderedPageBreak/>
              <w:t xml:space="preserve">4º Clasificado </w:t>
            </w:r>
          </w:p>
        </w:tc>
        <w:tc>
          <w:tcPr>
            <w:tcW w:w="1985" w:type="dxa"/>
          </w:tcPr>
          <w:p w14:paraId="486EC83F" w14:textId="77777777" w:rsidR="006618DC" w:rsidRPr="00D63B7F" w:rsidRDefault="006618DC" w:rsidP="000E5C12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50€</w:t>
            </w:r>
          </w:p>
        </w:tc>
      </w:tr>
      <w:tr w:rsidR="006618DC" w14:paraId="32E7FEC4" w14:textId="77777777" w:rsidTr="000E5C12">
        <w:tc>
          <w:tcPr>
            <w:tcW w:w="5211" w:type="dxa"/>
          </w:tcPr>
          <w:p w14:paraId="24D7791A" w14:textId="77777777" w:rsidR="006618DC" w:rsidRPr="00D63B7F" w:rsidRDefault="006618DC" w:rsidP="000E5C12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5º Clasificado </w:t>
            </w:r>
          </w:p>
        </w:tc>
        <w:tc>
          <w:tcPr>
            <w:tcW w:w="1985" w:type="dxa"/>
          </w:tcPr>
          <w:p w14:paraId="794DA60B" w14:textId="77777777" w:rsidR="006618DC" w:rsidRPr="00D63B7F" w:rsidRDefault="006472D9" w:rsidP="000E5C12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5</w:t>
            </w:r>
            <w:r w:rsidR="006618DC">
              <w:rPr>
                <w:rFonts w:ascii="Arial" w:eastAsia="Calibri" w:hAnsi="Arial" w:cs="Arial"/>
                <w:color w:val="000000"/>
              </w:rPr>
              <w:t>0€</w:t>
            </w:r>
          </w:p>
        </w:tc>
      </w:tr>
      <w:tr w:rsidR="006618DC" w14:paraId="068E0531" w14:textId="77777777" w:rsidTr="000E5C12">
        <w:tc>
          <w:tcPr>
            <w:tcW w:w="5211" w:type="dxa"/>
          </w:tcPr>
          <w:p w14:paraId="092567F8" w14:textId="77777777" w:rsidR="006618DC" w:rsidRDefault="006618DC" w:rsidP="000E5C12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6º Clasificado </w:t>
            </w:r>
          </w:p>
        </w:tc>
        <w:tc>
          <w:tcPr>
            <w:tcW w:w="1985" w:type="dxa"/>
          </w:tcPr>
          <w:p w14:paraId="7B12427F" w14:textId="77777777" w:rsidR="006618DC" w:rsidRDefault="006472D9" w:rsidP="000E5C12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4</w:t>
            </w:r>
            <w:r w:rsidR="006618DC">
              <w:rPr>
                <w:rFonts w:ascii="Arial" w:eastAsia="Calibri" w:hAnsi="Arial" w:cs="Arial"/>
                <w:color w:val="000000"/>
              </w:rPr>
              <w:t>0€</w:t>
            </w:r>
          </w:p>
        </w:tc>
      </w:tr>
      <w:tr w:rsidR="006618DC" w14:paraId="561690E5" w14:textId="77777777" w:rsidTr="000E5C12">
        <w:tc>
          <w:tcPr>
            <w:tcW w:w="5211" w:type="dxa"/>
          </w:tcPr>
          <w:p w14:paraId="1169D071" w14:textId="77777777" w:rsidR="006618DC" w:rsidRDefault="006618DC" w:rsidP="000E5C12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7º Clasificado </w:t>
            </w:r>
          </w:p>
        </w:tc>
        <w:tc>
          <w:tcPr>
            <w:tcW w:w="1985" w:type="dxa"/>
          </w:tcPr>
          <w:p w14:paraId="236E35E6" w14:textId="77777777" w:rsidR="006618DC" w:rsidRDefault="006472D9" w:rsidP="000E5C12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40</w:t>
            </w:r>
            <w:r w:rsidR="006618DC">
              <w:rPr>
                <w:rFonts w:ascii="Arial" w:eastAsia="Calibri" w:hAnsi="Arial" w:cs="Arial"/>
                <w:color w:val="000000"/>
              </w:rPr>
              <w:t>€</w:t>
            </w:r>
          </w:p>
        </w:tc>
      </w:tr>
      <w:tr w:rsidR="006618DC" w14:paraId="4A45BB84" w14:textId="77777777" w:rsidTr="000E5C12">
        <w:tc>
          <w:tcPr>
            <w:tcW w:w="5211" w:type="dxa"/>
          </w:tcPr>
          <w:p w14:paraId="3AC180F3" w14:textId="77777777" w:rsidR="006618DC" w:rsidRDefault="006618DC" w:rsidP="000E5C12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8º Clasificado </w:t>
            </w:r>
          </w:p>
        </w:tc>
        <w:tc>
          <w:tcPr>
            <w:tcW w:w="1985" w:type="dxa"/>
          </w:tcPr>
          <w:p w14:paraId="2C7CC95D" w14:textId="77777777" w:rsidR="006618DC" w:rsidRDefault="006472D9" w:rsidP="000E5C12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4</w:t>
            </w:r>
            <w:r w:rsidR="006618DC">
              <w:rPr>
                <w:rFonts w:ascii="Arial" w:eastAsia="Calibri" w:hAnsi="Arial" w:cs="Arial"/>
                <w:color w:val="000000"/>
              </w:rPr>
              <w:t>0€</w:t>
            </w:r>
          </w:p>
        </w:tc>
      </w:tr>
    </w:tbl>
    <w:p w14:paraId="7037A2C6" w14:textId="77777777" w:rsidR="006618DC" w:rsidRDefault="006618DC" w:rsidP="006618DC">
      <w:pPr>
        <w:rPr>
          <w:rFonts w:ascii="Arial" w:hAnsi="Arial" w:cs="Arial"/>
          <w:b/>
          <w:color w:val="000000"/>
          <w:u w:val="single"/>
        </w:rPr>
      </w:pPr>
      <w:r w:rsidRPr="004414F5">
        <w:rPr>
          <w:rFonts w:ascii="Arial" w:eastAsia="Calibri" w:hAnsi="Arial" w:cs="Arial"/>
          <w:b/>
          <w:color w:val="000000"/>
          <w:u w:val="single"/>
        </w:rPr>
        <w:br/>
      </w:r>
      <w:r>
        <w:rPr>
          <w:rFonts w:ascii="Arial" w:hAnsi="Arial" w:cs="Arial"/>
          <w:b/>
          <w:color w:val="000000"/>
          <w:u w:val="single"/>
        </w:rPr>
        <w:t>Premios Especiales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11"/>
        <w:gridCol w:w="1985"/>
      </w:tblGrid>
      <w:tr w:rsidR="006618DC" w14:paraId="3329EDC5" w14:textId="77777777" w:rsidTr="000E5C12">
        <w:tc>
          <w:tcPr>
            <w:tcW w:w="5211" w:type="dxa"/>
          </w:tcPr>
          <w:p w14:paraId="216C6E62" w14:textId="77777777" w:rsidR="006618DC" w:rsidRDefault="006618DC" w:rsidP="000E5C1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1º Clasifica</w:t>
            </w:r>
            <w:r w:rsidR="006472D9">
              <w:rPr>
                <w:rFonts w:ascii="Arial" w:hAnsi="Arial" w:cs="Arial"/>
                <w:color w:val="000000"/>
              </w:rPr>
              <w:t xml:space="preserve">do Alojado en Hotel Gaviotas o Hotel Delfines </w:t>
            </w:r>
            <w:r>
              <w:rPr>
                <w:rFonts w:ascii="Arial" w:hAnsi="Arial" w:cs="Arial"/>
                <w:color w:val="000000"/>
              </w:rPr>
              <w:t>(Único premio acumulable)</w:t>
            </w:r>
          </w:p>
        </w:tc>
        <w:tc>
          <w:tcPr>
            <w:tcW w:w="1985" w:type="dxa"/>
          </w:tcPr>
          <w:p w14:paraId="57D3612B" w14:textId="77777777" w:rsidR="006618DC" w:rsidRDefault="006618DC" w:rsidP="000E5C1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50€</w:t>
            </w:r>
          </w:p>
          <w:p w14:paraId="634397F8" w14:textId="77777777" w:rsidR="006618DC" w:rsidRDefault="006618DC" w:rsidP="000E5C12">
            <w:pPr>
              <w:rPr>
                <w:rFonts w:ascii="Arial" w:hAnsi="Arial" w:cs="Arial"/>
                <w:color w:val="000000"/>
              </w:rPr>
            </w:pPr>
          </w:p>
        </w:tc>
      </w:tr>
      <w:tr w:rsidR="006618DC" w14:paraId="0C2C566B" w14:textId="77777777" w:rsidTr="000E5C12">
        <w:tc>
          <w:tcPr>
            <w:tcW w:w="5211" w:type="dxa"/>
          </w:tcPr>
          <w:p w14:paraId="6A936EE3" w14:textId="77777777" w:rsidR="006618DC" w:rsidRDefault="006618DC" w:rsidP="000E5C1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1º Clasificado Sub 1500</w:t>
            </w:r>
          </w:p>
        </w:tc>
        <w:tc>
          <w:tcPr>
            <w:tcW w:w="1985" w:type="dxa"/>
          </w:tcPr>
          <w:p w14:paraId="3511EFE1" w14:textId="77777777" w:rsidR="006618DC" w:rsidRDefault="006472D9" w:rsidP="000E5C1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  <w:r w:rsidR="006618DC">
              <w:rPr>
                <w:rFonts w:ascii="Arial" w:hAnsi="Arial" w:cs="Arial"/>
                <w:color w:val="000000"/>
              </w:rPr>
              <w:t>€</w:t>
            </w:r>
          </w:p>
        </w:tc>
      </w:tr>
      <w:tr w:rsidR="006618DC" w14:paraId="28439C2B" w14:textId="77777777" w:rsidTr="000E5C12">
        <w:tc>
          <w:tcPr>
            <w:tcW w:w="5211" w:type="dxa"/>
          </w:tcPr>
          <w:p w14:paraId="1BFC0BE2" w14:textId="77777777" w:rsidR="006618DC" w:rsidRDefault="006618DC" w:rsidP="000E5C1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1º Clasificado Sin Elo Fide </w:t>
            </w:r>
          </w:p>
        </w:tc>
        <w:tc>
          <w:tcPr>
            <w:tcW w:w="1985" w:type="dxa"/>
          </w:tcPr>
          <w:p w14:paraId="2F609BBE" w14:textId="77777777" w:rsidR="006618DC" w:rsidRDefault="006472D9" w:rsidP="000E5C1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  <w:r w:rsidR="006618DC">
              <w:rPr>
                <w:rFonts w:ascii="Arial" w:hAnsi="Arial" w:cs="Arial"/>
                <w:color w:val="000000"/>
              </w:rPr>
              <w:t>€</w:t>
            </w:r>
          </w:p>
        </w:tc>
      </w:tr>
      <w:tr w:rsidR="006618DC" w14:paraId="40733D82" w14:textId="77777777" w:rsidTr="000E5C12">
        <w:tc>
          <w:tcPr>
            <w:tcW w:w="5211" w:type="dxa"/>
          </w:tcPr>
          <w:p w14:paraId="44CAF6C9" w14:textId="77777777" w:rsidR="006618DC" w:rsidRDefault="006618DC" w:rsidP="000E5C1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1º Clasificado Femenina </w:t>
            </w:r>
          </w:p>
        </w:tc>
        <w:tc>
          <w:tcPr>
            <w:tcW w:w="1985" w:type="dxa"/>
          </w:tcPr>
          <w:p w14:paraId="396A5CB4" w14:textId="77777777" w:rsidR="006618DC" w:rsidRDefault="006472D9" w:rsidP="000E5C1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  <w:r w:rsidR="006618DC">
              <w:rPr>
                <w:rFonts w:ascii="Arial" w:hAnsi="Arial" w:cs="Arial"/>
                <w:color w:val="000000"/>
              </w:rPr>
              <w:t>€</w:t>
            </w:r>
          </w:p>
        </w:tc>
      </w:tr>
      <w:tr w:rsidR="006618DC" w14:paraId="37995B17" w14:textId="77777777" w:rsidTr="000E5C12">
        <w:tc>
          <w:tcPr>
            <w:tcW w:w="5211" w:type="dxa"/>
          </w:tcPr>
          <w:p w14:paraId="200B6F15" w14:textId="77777777" w:rsidR="006618DC" w:rsidRDefault="006618DC" w:rsidP="000E5C1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1º Clasificado Veterano Mayor de 55 años </w:t>
            </w:r>
          </w:p>
        </w:tc>
        <w:tc>
          <w:tcPr>
            <w:tcW w:w="1985" w:type="dxa"/>
          </w:tcPr>
          <w:p w14:paraId="71B13DB6" w14:textId="77777777" w:rsidR="006618DC" w:rsidRDefault="006472D9" w:rsidP="000E5C1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  <w:r w:rsidR="006618DC">
              <w:rPr>
                <w:rFonts w:ascii="Arial" w:hAnsi="Arial" w:cs="Arial"/>
                <w:color w:val="000000"/>
              </w:rPr>
              <w:t>€</w:t>
            </w:r>
            <w:r>
              <w:rPr>
                <w:rFonts w:ascii="Arial" w:hAnsi="Arial" w:cs="Arial"/>
                <w:color w:val="000000"/>
              </w:rPr>
              <w:t xml:space="preserve"> + Trofeo</w:t>
            </w:r>
          </w:p>
        </w:tc>
      </w:tr>
      <w:tr w:rsidR="006618DC" w14:paraId="57844B58" w14:textId="77777777" w:rsidTr="000E5C12">
        <w:tc>
          <w:tcPr>
            <w:tcW w:w="5211" w:type="dxa"/>
          </w:tcPr>
          <w:p w14:paraId="11485175" w14:textId="77777777" w:rsidR="006618DC" w:rsidRDefault="006618DC" w:rsidP="006472D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1º Clasificado </w:t>
            </w:r>
            <w:proofErr w:type="spellStart"/>
            <w:r>
              <w:rPr>
                <w:rFonts w:ascii="Arial" w:hAnsi="Arial" w:cs="Arial"/>
                <w:color w:val="000000"/>
              </w:rPr>
              <w:t>Ajedrízate</w:t>
            </w:r>
            <w:proofErr w:type="spellEnd"/>
          </w:p>
        </w:tc>
        <w:tc>
          <w:tcPr>
            <w:tcW w:w="1985" w:type="dxa"/>
          </w:tcPr>
          <w:p w14:paraId="1E69AFA7" w14:textId="77777777" w:rsidR="006618DC" w:rsidRDefault="006472D9" w:rsidP="000E5C1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  <w:r w:rsidR="006618DC">
              <w:rPr>
                <w:rFonts w:ascii="Arial" w:hAnsi="Arial" w:cs="Arial"/>
                <w:color w:val="000000"/>
              </w:rPr>
              <w:t>€</w:t>
            </w:r>
          </w:p>
        </w:tc>
      </w:tr>
      <w:tr w:rsidR="006618DC" w14:paraId="6A5F2074" w14:textId="77777777" w:rsidTr="000E5C12">
        <w:tc>
          <w:tcPr>
            <w:tcW w:w="5211" w:type="dxa"/>
          </w:tcPr>
          <w:p w14:paraId="094B5939" w14:textId="77777777" w:rsidR="006618DC" w:rsidRDefault="006472D9" w:rsidP="000E5C1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1º </w:t>
            </w:r>
            <w:r w:rsidR="006618DC">
              <w:rPr>
                <w:rFonts w:ascii="Arial" w:hAnsi="Arial" w:cs="Arial"/>
                <w:color w:val="000000"/>
              </w:rPr>
              <w:t>Clasificado</w:t>
            </w:r>
            <w:r>
              <w:rPr>
                <w:rFonts w:ascii="Arial" w:hAnsi="Arial" w:cs="Arial"/>
                <w:color w:val="000000"/>
              </w:rPr>
              <w:t xml:space="preserve"> sub 14,</w:t>
            </w:r>
            <w:r w:rsidR="006618DC">
              <w:rPr>
                <w:rFonts w:ascii="Arial" w:hAnsi="Arial" w:cs="Arial"/>
                <w:color w:val="000000"/>
              </w:rPr>
              <w:t xml:space="preserve"> sub 12, sub 10 y sub 8</w:t>
            </w:r>
          </w:p>
        </w:tc>
        <w:tc>
          <w:tcPr>
            <w:tcW w:w="1985" w:type="dxa"/>
          </w:tcPr>
          <w:p w14:paraId="2AAA828D" w14:textId="77777777" w:rsidR="006618DC" w:rsidRDefault="006618DC" w:rsidP="000E5C1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Trofeo </w:t>
            </w:r>
          </w:p>
        </w:tc>
      </w:tr>
    </w:tbl>
    <w:p w14:paraId="5E6CFC0C" w14:textId="77777777" w:rsidR="006618DC" w:rsidRDefault="006618DC" w:rsidP="006618DC">
      <w:pPr>
        <w:rPr>
          <w:rFonts w:ascii="Arial" w:hAnsi="Arial" w:cs="Arial"/>
          <w:color w:val="000000"/>
        </w:rPr>
      </w:pPr>
    </w:p>
    <w:p w14:paraId="160E4682" w14:textId="77777777" w:rsidR="006618DC" w:rsidRDefault="006618DC" w:rsidP="006618DC">
      <w:pPr>
        <w:rPr>
          <w:rFonts w:ascii="Arial" w:hAnsi="Arial" w:cs="Arial"/>
          <w:b/>
          <w:color w:val="000000"/>
          <w:u w:val="single"/>
        </w:rPr>
      </w:pPr>
      <w:r w:rsidRPr="00DF6B35">
        <w:rPr>
          <w:rFonts w:ascii="Arial" w:hAnsi="Arial" w:cs="Arial"/>
          <w:b/>
          <w:color w:val="000000"/>
          <w:u w:val="single"/>
        </w:rPr>
        <w:t>11. Alojamiento:</w:t>
      </w:r>
    </w:p>
    <w:p w14:paraId="6DFD4E14" w14:textId="77777777" w:rsidR="001E27D6" w:rsidRPr="001E27D6" w:rsidRDefault="001E27D6" w:rsidP="001E27D6">
      <w:pPr>
        <w:rPr>
          <w:rFonts w:ascii="Arial" w:hAnsi="Arial" w:cs="Arial"/>
          <w:b/>
          <w:color w:val="000000"/>
          <w:u w:val="single"/>
        </w:rPr>
      </w:pPr>
      <w:r w:rsidRPr="001E27D6">
        <w:rPr>
          <w:rFonts w:ascii="Arial" w:hAnsi="Arial" w:cs="Arial"/>
          <w:b/>
          <w:color w:val="000000"/>
          <w:u w:val="single"/>
        </w:rPr>
        <w:t>Inscríbete y contacta con el hotel directamente llamando al 607152420 (Juan Francisco)</w:t>
      </w:r>
    </w:p>
    <w:p w14:paraId="29A94330" w14:textId="77777777" w:rsidR="001E27D6" w:rsidRPr="001E27D6" w:rsidRDefault="001E27D6" w:rsidP="001E27D6">
      <w:pPr>
        <w:rPr>
          <w:rFonts w:ascii="Arial" w:hAnsi="Arial" w:cs="Arial"/>
          <w:b/>
          <w:color w:val="000000"/>
          <w:u w:val="single"/>
        </w:rPr>
      </w:pPr>
    </w:p>
    <w:p w14:paraId="74CABD43" w14:textId="5D834DE5" w:rsidR="001E27D6" w:rsidRDefault="001E27D6" w:rsidP="001E27D6">
      <w:pPr>
        <w:rPr>
          <w:rFonts w:ascii="Arial" w:hAnsi="Arial" w:cs="Arial"/>
          <w:b/>
          <w:color w:val="000000"/>
          <w:u w:val="single"/>
        </w:rPr>
      </w:pPr>
      <w:r w:rsidRPr="001E27D6">
        <w:rPr>
          <w:rFonts w:ascii="Arial" w:hAnsi="Arial" w:cs="Arial"/>
          <w:b/>
          <w:color w:val="000000"/>
          <w:u w:val="single"/>
        </w:rPr>
        <w:t>Ventashotelania@gmail.com</w:t>
      </w:r>
    </w:p>
    <w:tbl>
      <w:tblPr>
        <w:tblW w:w="8956" w:type="dxa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3"/>
        <w:gridCol w:w="3090"/>
        <w:gridCol w:w="2693"/>
      </w:tblGrid>
      <w:tr w:rsidR="006618DC" w14:paraId="5F75C915" w14:textId="77777777" w:rsidTr="000E5C12">
        <w:trPr>
          <w:tblCellSpacing w:w="22" w:type="dxa"/>
        </w:trPr>
        <w:tc>
          <w:tcPr>
            <w:tcW w:w="3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39D27" w14:textId="77777777" w:rsidR="006618DC" w:rsidRPr="003E02EC" w:rsidRDefault="00A70DB1" w:rsidP="000E5C12">
            <w:pPr>
              <w:pStyle w:val="ecxmsonormal"/>
              <w:spacing w:before="0" w:beforeAutospacing="0" w:after="324" w:afterAutospacing="0" w:line="255" w:lineRule="atLeast"/>
              <w:rPr>
                <w:rFonts w:ascii="Segoe UI" w:hAnsi="Segoe UI" w:cs="Segoe UI"/>
                <w:b/>
                <w:i/>
                <w:color w:val="2A2A2A"/>
                <w:u w:val="single"/>
              </w:rPr>
            </w:pPr>
            <w:r>
              <w:rPr>
                <w:rFonts w:ascii="Verdana" w:hAnsi="Verdana" w:cs="Segoe UI"/>
                <w:b/>
                <w:bCs/>
                <w:i/>
                <w:color w:val="2A2A2A"/>
                <w:u w:val="single"/>
              </w:rPr>
              <w:t>Precios por habitación/DIA</w:t>
            </w:r>
            <w:r w:rsidR="006618DC" w:rsidRPr="003E02EC">
              <w:rPr>
                <w:rFonts w:ascii="Segoe UI" w:hAnsi="Segoe UI" w:cs="Segoe UI"/>
                <w:b/>
                <w:i/>
                <w:color w:val="2A2A2A"/>
                <w:u w:val="single"/>
              </w:rPr>
              <w:t xml:space="preserve"> </w:t>
            </w:r>
          </w:p>
        </w:tc>
        <w:tc>
          <w:tcPr>
            <w:tcW w:w="3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0B649" w14:textId="77777777" w:rsidR="006618DC" w:rsidRDefault="00240895" w:rsidP="00297590">
            <w:pPr>
              <w:pStyle w:val="ecxmsonormal"/>
              <w:spacing w:before="0" w:beforeAutospacing="0" w:after="324" w:afterAutospacing="0" w:line="255" w:lineRule="atLeast"/>
              <w:rPr>
                <w:rFonts w:ascii="Arial" w:hAnsi="Arial" w:cs="Arial"/>
                <w:b/>
                <w:bCs/>
                <w:color w:val="2A2A2A"/>
                <w:sz w:val="20"/>
                <w:szCs w:val="20"/>
              </w:rPr>
            </w:pPr>
            <w:r w:rsidRPr="00240895">
              <w:rPr>
                <w:rFonts w:ascii="Arial" w:hAnsi="Arial" w:cs="Arial"/>
                <w:b/>
                <w:bCs/>
                <w:color w:val="2A2A2A"/>
                <w:sz w:val="20"/>
                <w:szCs w:val="20"/>
              </w:rPr>
              <w:t>HOTEL LOS DELFINES</w:t>
            </w:r>
          </w:p>
          <w:p w14:paraId="1D7DF58C" w14:textId="77777777" w:rsidR="00240895" w:rsidRPr="00240895" w:rsidRDefault="00240895" w:rsidP="00297590">
            <w:pPr>
              <w:pStyle w:val="ecxmsonormal"/>
              <w:spacing w:before="0" w:beforeAutospacing="0" w:after="324" w:afterAutospacing="0" w:line="255" w:lineRule="atLeast"/>
              <w:rPr>
                <w:rFonts w:ascii="Arial" w:hAnsi="Arial" w:cs="Arial"/>
                <w:b/>
                <w:bCs/>
                <w:color w:val="2A2A2A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A2A2A"/>
                <w:sz w:val="20"/>
                <w:szCs w:val="20"/>
              </w:rPr>
              <w:t>MEDIA PENSION</w:t>
            </w:r>
          </w:p>
        </w:tc>
        <w:tc>
          <w:tcPr>
            <w:tcW w:w="2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1CC56" w14:textId="77777777" w:rsidR="006618DC" w:rsidRDefault="00240895" w:rsidP="000E5C12">
            <w:pPr>
              <w:pStyle w:val="ecxmsonormal"/>
              <w:spacing w:before="0" w:beforeAutospacing="0" w:after="324" w:afterAutospacing="0" w:line="255" w:lineRule="atLeast"/>
              <w:rPr>
                <w:rFonts w:ascii="Arial" w:hAnsi="Arial" w:cs="Arial"/>
                <w:b/>
                <w:bCs/>
                <w:color w:val="2A2A2A"/>
                <w:sz w:val="20"/>
                <w:szCs w:val="20"/>
              </w:rPr>
            </w:pPr>
            <w:r w:rsidRPr="00240895">
              <w:rPr>
                <w:rFonts w:ascii="Arial" w:hAnsi="Arial" w:cs="Arial"/>
                <w:b/>
                <w:bCs/>
                <w:color w:val="2A2A2A"/>
                <w:sz w:val="20"/>
                <w:szCs w:val="20"/>
              </w:rPr>
              <w:t xml:space="preserve">HOTEL LOS </w:t>
            </w:r>
            <w:r w:rsidR="00297590" w:rsidRPr="00240895">
              <w:rPr>
                <w:rFonts w:ascii="Arial" w:hAnsi="Arial" w:cs="Arial"/>
                <w:b/>
                <w:bCs/>
                <w:color w:val="2A2A2A"/>
                <w:sz w:val="20"/>
                <w:szCs w:val="20"/>
              </w:rPr>
              <w:t>DELFINES</w:t>
            </w:r>
          </w:p>
          <w:p w14:paraId="6B48B5DD" w14:textId="77777777" w:rsidR="00240895" w:rsidRPr="00240895" w:rsidRDefault="00240895" w:rsidP="000E5C12">
            <w:pPr>
              <w:pStyle w:val="ecxmsonormal"/>
              <w:spacing w:before="0" w:beforeAutospacing="0" w:after="324" w:afterAutospacing="0" w:line="255" w:lineRule="atLeast"/>
              <w:rPr>
                <w:rFonts w:ascii="Arial" w:hAnsi="Arial" w:cs="Arial"/>
                <w:color w:val="2A2A2A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A2A2A"/>
                <w:sz w:val="20"/>
                <w:szCs w:val="20"/>
              </w:rPr>
              <w:t>PENSION COMPLETA</w:t>
            </w:r>
          </w:p>
        </w:tc>
      </w:tr>
      <w:tr w:rsidR="006618DC" w14:paraId="26C41DA7" w14:textId="77777777" w:rsidTr="000E5C12">
        <w:trPr>
          <w:trHeight w:val="1108"/>
          <w:tblCellSpacing w:w="22" w:type="dxa"/>
        </w:trPr>
        <w:tc>
          <w:tcPr>
            <w:tcW w:w="3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016C0" w14:textId="77777777" w:rsidR="006618DC" w:rsidRPr="000E66E4" w:rsidRDefault="006618DC" w:rsidP="000E5C12">
            <w:pPr>
              <w:pStyle w:val="ecxmsonormal"/>
              <w:spacing w:before="0" w:beforeAutospacing="0" w:after="324" w:afterAutospacing="0" w:line="255" w:lineRule="atLeast"/>
              <w:jc w:val="center"/>
              <w:rPr>
                <w:rFonts w:ascii="Segoe UI" w:hAnsi="Segoe UI" w:cs="Segoe UI"/>
                <w:color w:val="2A2A2A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2A2A2A"/>
                <w:sz w:val="20"/>
                <w:szCs w:val="20"/>
                <w:u w:val="single"/>
              </w:rPr>
              <w:t>A)</w:t>
            </w:r>
            <w:r w:rsidRPr="00E16BD8">
              <w:rPr>
                <w:rFonts w:ascii="Segoe UI" w:hAnsi="Segoe UI" w:cs="Segoe UI"/>
                <w:b/>
                <w:color w:val="2A2A2A"/>
                <w:sz w:val="20"/>
                <w:szCs w:val="20"/>
                <w:u w:val="single"/>
              </w:rPr>
              <w:t>Habitación Individual</w:t>
            </w:r>
            <w:r w:rsidR="00240895">
              <w:rPr>
                <w:rFonts w:ascii="Segoe UI" w:hAnsi="Segoe UI" w:cs="Segoe UI"/>
                <w:b/>
                <w:color w:val="2A2A2A"/>
                <w:sz w:val="20"/>
                <w:szCs w:val="20"/>
                <w:u w:val="single"/>
              </w:rPr>
              <w:t xml:space="preserve"> </w:t>
            </w:r>
          </w:p>
          <w:p w14:paraId="3265A1B6" w14:textId="77777777" w:rsidR="006618DC" w:rsidRDefault="006618DC" w:rsidP="000E5C12">
            <w:pPr>
              <w:pStyle w:val="ecxmsonormal"/>
              <w:spacing w:before="0" w:beforeAutospacing="0" w:after="324" w:afterAutospacing="0" w:line="255" w:lineRule="atLeast"/>
              <w:jc w:val="center"/>
              <w:rPr>
                <w:rFonts w:ascii="Segoe UI" w:hAnsi="Segoe UI" w:cs="Segoe UI"/>
                <w:color w:val="2A2A2A"/>
                <w:sz w:val="20"/>
                <w:szCs w:val="20"/>
              </w:rPr>
            </w:pPr>
            <w:r>
              <w:rPr>
                <w:rFonts w:ascii="Segoe UI" w:hAnsi="Segoe UI" w:cs="Segoe UI"/>
                <w:color w:val="2A2A2A"/>
                <w:sz w:val="20"/>
                <w:szCs w:val="20"/>
              </w:rPr>
              <w:t>IVA INCLUIDO</w:t>
            </w:r>
          </w:p>
        </w:tc>
        <w:tc>
          <w:tcPr>
            <w:tcW w:w="3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99469" w14:textId="77777777" w:rsidR="00297590" w:rsidRDefault="00240895" w:rsidP="00297590">
            <w:pPr>
              <w:pStyle w:val="ecxmsonormal"/>
              <w:spacing w:before="0" w:beforeAutospacing="0" w:after="324" w:afterAutospacing="0" w:line="255" w:lineRule="atLeast"/>
              <w:jc w:val="center"/>
              <w:rPr>
                <w:rFonts w:ascii="Arial" w:hAnsi="Arial" w:cs="Arial"/>
                <w:b/>
                <w:color w:val="2A2A2A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A2A2A"/>
                <w:sz w:val="20"/>
                <w:szCs w:val="20"/>
              </w:rPr>
              <w:t xml:space="preserve">68 </w:t>
            </w:r>
            <w:r w:rsidR="006618DC" w:rsidRPr="00BA7CB3">
              <w:rPr>
                <w:rFonts w:ascii="Arial" w:hAnsi="Arial" w:cs="Arial"/>
                <w:b/>
                <w:color w:val="2A2A2A"/>
                <w:sz w:val="20"/>
                <w:szCs w:val="20"/>
              </w:rPr>
              <w:t>€</w:t>
            </w:r>
            <w:r w:rsidR="00297590">
              <w:rPr>
                <w:rFonts w:ascii="Arial" w:hAnsi="Arial" w:cs="Arial"/>
                <w:b/>
                <w:color w:val="2A2A2A"/>
                <w:sz w:val="20"/>
                <w:szCs w:val="20"/>
              </w:rPr>
              <w:t xml:space="preserve"> ( Antes del 2 Marzo)</w:t>
            </w:r>
          </w:p>
          <w:p w14:paraId="24BF836C" w14:textId="77777777" w:rsidR="00297590" w:rsidRPr="00BA7CB3" w:rsidRDefault="00240895" w:rsidP="00297590">
            <w:pPr>
              <w:pStyle w:val="ecxmsonormal"/>
              <w:spacing w:before="0" w:beforeAutospacing="0" w:after="324" w:afterAutospacing="0" w:line="255" w:lineRule="atLeast"/>
              <w:rPr>
                <w:rFonts w:ascii="Arial" w:hAnsi="Arial" w:cs="Arial"/>
                <w:b/>
                <w:color w:val="2A2A2A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A2A2A"/>
                <w:sz w:val="20"/>
                <w:szCs w:val="20"/>
              </w:rPr>
              <w:t xml:space="preserve">     73</w:t>
            </w:r>
            <w:r w:rsidR="00297590">
              <w:rPr>
                <w:rFonts w:ascii="Arial" w:hAnsi="Arial" w:cs="Arial"/>
                <w:b/>
                <w:color w:val="2A2A2A"/>
                <w:sz w:val="20"/>
                <w:szCs w:val="20"/>
              </w:rPr>
              <w:t xml:space="preserve"> € ( </w:t>
            </w:r>
            <w:proofErr w:type="spellStart"/>
            <w:r w:rsidR="00297590">
              <w:rPr>
                <w:rFonts w:ascii="Arial" w:hAnsi="Arial" w:cs="Arial"/>
                <w:b/>
                <w:color w:val="2A2A2A"/>
                <w:sz w:val="20"/>
                <w:szCs w:val="20"/>
              </w:rPr>
              <w:t>Despues</w:t>
            </w:r>
            <w:proofErr w:type="spellEnd"/>
            <w:r w:rsidR="00297590">
              <w:rPr>
                <w:rFonts w:ascii="Arial" w:hAnsi="Arial" w:cs="Arial"/>
                <w:b/>
                <w:color w:val="2A2A2A"/>
                <w:sz w:val="20"/>
                <w:szCs w:val="20"/>
              </w:rPr>
              <w:t xml:space="preserve"> del 2 de Marzo)</w:t>
            </w:r>
          </w:p>
        </w:tc>
        <w:tc>
          <w:tcPr>
            <w:tcW w:w="2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182B3" w14:textId="77777777" w:rsidR="00297590" w:rsidRDefault="00240895" w:rsidP="00297590">
            <w:pPr>
              <w:pStyle w:val="ecxmsonormal"/>
              <w:spacing w:before="0" w:beforeAutospacing="0" w:after="324" w:afterAutospacing="0" w:line="255" w:lineRule="atLeast"/>
              <w:jc w:val="center"/>
              <w:rPr>
                <w:rFonts w:ascii="Arial" w:hAnsi="Arial" w:cs="Arial"/>
                <w:b/>
                <w:color w:val="2A2A2A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A2A2A"/>
                <w:sz w:val="20"/>
                <w:szCs w:val="20"/>
              </w:rPr>
              <w:t xml:space="preserve">75 </w:t>
            </w:r>
            <w:r w:rsidR="00297590" w:rsidRPr="00BA7CB3">
              <w:rPr>
                <w:rFonts w:ascii="Arial" w:hAnsi="Arial" w:cs="Arial"/>
                <w:b/>
                <w:color w:val="2A2A2A"/>
                <w:sz w:val="20"/>
                <w:szCs w:val="20"/>
              </w:rPr>
              <w:t>€</w:t>
            </w:r>
            <w:r w:rsidR="00297590">
              <w:rPr>
                <w:rFonts w:ascii="Arial" w:hAnsi="Arial" w:cs="Arial"/>
                <w:b/>
                <w:color w:val="2A2A2A"/>
                <w:sz w:val="20"/>
                <w:szCs w:val="20"/>
              </w:rPr>
              <w:t xml:space="preserve"> ( Antes del 2 Marzo)</w:t>
            </w:r>
          </w:p>
          <w:p w14:paraId="3A9FFD45" w14:textId="77777777" w:rsidR="006618DC" w:rsidRPr="00BA7CB3" w:rsidRDefault="00240895" w:rsidP="00297590">
            <w:pPr>
              <w:pStyle w:val="ecxmsonormal"/>
              <w:spacing w:before="0" w:beforeAutospacing="0" w:after="324" w:afterAutospacing="0" w:line="255" w:lineRule="atLeast"/>
              <w:jc w:val="center"/>
              <w:rPr>
                <w:rFonts w:ascii="Arial" w:hAnsi="Arial" w:cs="Arial"/>
                <w:b/>
                <w:color w:val="2A2A2A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A2A2A"/>
                <w:sz w:val="20"/>
                <w:szCs w:val="20"/>
              </w:rPr>
              <w:t xml:space="preserve">     81</w:t>
            </w:r>
            <w:r w:rsidR="00297590">
              <w:rPr>
                <w:rFonts w:ascii="Arial" w:hAnsi="Arial" w:cs="Arial"/>
                <w:b/>
                <w:color w:val="2A2A2A"/>
                <w:sz w:val="20"/>
                <w:szCs w:val="20"/>
              </w:rPr>
              <w:t xml:space="preserve">€ ( </w:t>
            </w:r>
            <w:proofErr w:type="spellStart"/>
            <w:r w:rsidR="00297590">
              <w:rPr>
                <w:rFonts w:ascii="Arial" w:hAnsi="Arial" w:cs="Arial"/>
                <w:b/>
                <w:color w:val="2A2A2A"/>
                <w:sz w:val="20"/>
                <w:szCs w:val="20"/>
              </w:rPr>
              <w:t>Despues</w:t>
            </w:r>
            <w:proofErr w:type="spellEnd"/>
            <w:r w:rsidR="00297590">
              <w:rPr>
                <w:rFonts w:ascii="Arial" w:hAnsi="Arial" w:cs="Arial"/>
                <w:b/>
                <w:color w:val="2A2A2A"/>
                <w:sz w:val="20"/>
                <w:szCs w:val="20"/>
              </w:rPr>
              <w:t xml:space="preserve"> del 2 de Marzo)</w:t>
            </w:r>
          </w:p>
        </w:tc>
      </w:tr>
      <w:tr w:rsidR="00240895" w14:paraId="06286B69" w14:textId="77777777" w:rsidTr="000E5C12">
        <w:trPr>
          <w:trHeight w:val="1108"/>
          <w:tblCellSpacing w:w="22" w:type="dxa"/>
        </w:trPr>
        <w:tc>
          <w:tcPr>
            <w:tcW w:w="3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2647D" w14:textId="77777777" w:rsidR="00240895" w:rsidRDefault="00240895" w:rsidP="000E5C12">
            <w:pPr>
              <w:pStyle w:val="ecxmsonormal"/>
              <w:spacing w:before="0" w:beforeAutospacing="0" w:after="324" w:afterAutospacing="0" w:line="255" w:lineRule="atLeast"/>
              <w:jc w:val="center"/>
              <w:rPr>
                <w:rFonts w:ascii="Segoe UI" w:hAnsi="Segoe UI" w:cs="Segoe UI"/>
                <w:b/>
                <w:color w:val="2A2A2A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  <w:u w:val="single"/>
              </w:rPr>
              <w:t>B) Habitación Doble</w:t>
            </w:r>
          </w:p>
        </w:tc>
        <w:tc>
          <w:tcPr>
            <w:tcW w:w="3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5DA8F" w14:textId="77777777" w:rsidR="00240895" w:rsidRDefault="00240895" w:rsidP="00240895">
            <w:pPr>
              <w:pStyle w:val="ecxmsonormal"/>
              <w:spacing w:before="0" w:beforeAutospacing="0" w:after="324" w:afterAutospacing="0" w:line="255" w:lineRule="atLeast"/>
              <w:jc w:val="center"/>
              <w:rPr>
                <w:rFonts w:ascii="Arial" w:hAnsi="Arial" w:cs="Arial"/>
                <w:b/>
                <w:color w:val="2A2A2A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A2A2A"/>
                <w:sz w:val="20"/>
                <w:szCs w:val="20"/>
              </w:rPr>
              <w:t xml:space="preserve">43 </w:t>
            </w:r>
            <w:r w:rsidRPr="00BA7CB3">
              <w:rPr>
                <w:rFonts w:ascii="Arial" w:hAnsi="Arial" w:cs="Arial"/>
                <w:b/>
                <w:color w:val="2A2A2A"/>
                <w:sz w:val="20"/>
                <w:szCs w:val="20"/>
              </w:rPr>
              <w:t>€</w:t>
            </w:r>
            <w:r>
              <w:rPr>
                <w:rFonts w:ascii="Arial" w:hAnsi="Arial" w:cs="Arial"/>
                <w:b/>
                <w:color w:val="2A2A2A"/>
                <w:sz w:val="20"/>
                <w:szCs w:val="20"/>
              </w:rPr>
              <w:t xml:space="preserve"> ( Antes del 2 Marzo)</w:t>
            </w:r>
          </w:p>
          <w:p w14:paraId="2B5EA745" w14:textId="77777777" w:rsidR="00240895" w:rsidRDefault="00240895" w:rsidP="00240895">
            <w:pPr>
              <w:pStyle w:val="ecxmsonormal"/>
              <w:spacing w:before="0" w:beforeAutospacing="0" w:after="324" w:afterAutospacing="0" w:line="255" w:lineRule="atLeast"/>
              <w:rPr>
                <w:rFonts w:ascii="Arial" w:hAnsi="Arial" w:cs="Arial"/>
                <w:b/>
                <w:color w:val="2A2A2A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A2A2A"/>
                <w:sz w:val="20"/>
                <w:szCs w:val="20"/>
              </w:rPr>
              <w:t xml:space="preserve">     48 € ( </w:t>
            </w:r>
            <w:proofErr w:type="spellStart"/>
            <w:r>
              <w:rPr>
                <w:rFonts w:ascii="Arial" w:hAnsi="Arial" w:cs="Arial"/>
                <w:b/>
                <w:color w:val="2A2A2A"/>
                <w:sz w:val="20"/>
                <w:szCs w:val="20"/>
              </w:rPr>
              <w:t>Despues</w:t>
            </w:r>
            <w:proofErr w:type="spellEnd"/>
            <w:r>
              <w:rPr>
                <w:rFonts w:ascii="Arial" w:hAnsi="Arial" w:cs="Arial"/>
                <w:b/>
                <w:color w:val="2A2A2A"/>
                <w:sz w:val="20"/>
                <w:szCs w:val="20"/>
              </w:rPr>
              <w:t xml:space="preserve"> del 2 de Marzo)</w:t>
            </w:r>
          </w:p>
        </w:tc>
        <w:tc>
          <w:tcPr>
            <w:tcW w:w="2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3DDB4" w14:textId="77777777" w:rsidR="00240895" w:rsidRDefault="00240895" w:rsidP="00240895">
            <w:pPr>
              <w:pStyle w:val="ecxmsonormal"/>
              <w:spacing w:before="0" w:beforeAutospacing="0" w:after="324" w:afterAutospacing="0" w:line="255" w:lineRule="atLeast"/>
              <w:jc w:val="center"/>
              <w:rPr>
                <w:rFonts w:ascii="Arial" w:hAnsi="Arial" w:cs="Arial"/>
                <w:b/>
                <w:color w:val="2A2A2A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A2A2A"/>
                <w:sz w:val="20"/>
                <w:szCs w:val="20"/>
              </w:rPr>
              <w:t xml:space="preserve">51 </w:t>
            </w:r>
            <w:r w:rsidRPr="00BA7CB3">
              <w:rPr>
                <w:rFonts w:ascii="Arial" w:hAnsi="Arial" w:cs="Arial"/>
                <w:b/>
                <w:color w:val="2A2A2A"/>
                <w:sz w:val="20"/>
                <w:szCs w:val="20"/>
              </w:rPr>
              <w:t>€</w:t>
            </w:r>
            <w:r>
              <w:rPr>
                <w:rFonts w:ascii="Arial" w:hAnsi="Arial" w:cs="Arial"/>
                <w:b/>
                <w:color w:val="2A2A2A"/>
                <w:sz w:val="20"/>
                <w:szCs w:val="20"/>
              </w:rPr>
              <w:t xml:space="preserve"> ( Antes del 2 Marzo)</w:t>
            </w:r>
          </w:p>
          <w:p w14:paraId="6B9D21D9" w14:textId="77777777" w:rsidR="00240895" w:rsidRDefault="00A70DB1" w:rsidP="00240895">
            <w:pPr>
              <w:pStyle w:val="ecxmsonormal"/>
              <w:spacing w:before="0" w:beforeAutospacing="0" w:after="324" w:afterAutospacing="0" w:line="255" w:lineRule="atLeast"/>
              <w:jc w:val="center"/>
              <w:rPr>
                <w:rFonts w:ascii="Arial" w:hAnsi="Arial" w:cs="Arial"/>
                <w:b/>
                <w:color w:val="2A2A2A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A2A2A"/>
                <w:sz w:val="20"/>
                <w:szCs w:val="20"/>
              </w:rPr>
              <w:t xml:space="preserve">     56</w:t>
            </w:r>
            <w:r w:rsidR="00240895">
              <w:rPr>
                <w:rFonts w:ascii="Arial" w:hAnsi="Arial" w:cs="Arial"/>
                <w:b/>
                <w:color w:val="2A2A2A"/>
                <w:sz w:val="20"/>
                <w:szCs w:val="20"/>
              </w:rPr>
              <w:t xml:space="preserve"> € ( </w:t>
            </w:r>
            <w:proofErr w:type="spellStart"/>
            <w:r w:rsidR="00240895">
              <w:rPr>
                <w:rFonts w:ascii="Arial" w:hAnsi="Arial" w:cs="Arial"/>
                <w:b/>
                <w:color w:val="2A2A2A"/>
                <w:sz w:val="20"/>
                <w:szCs w:val="20"/>
              </w:rPr>
              <w:t>Despues</w:t>
            </w:r>
            <w:proofErr w:type="spellEnd"/>
            <w:r w:rsidR="00240895">
              <w:rPr>
                <w:rFonts w:ascii="Arial" w:hAnsi="Arial" w:cs="Arial"/>
                <w:b/>
                <w:color w:val="2A2A2A"/>
                <w:sz w:val="20"/>
                <w:szCs w:val="20"/>
              </w:rPr>
              <w:t xml:space="preserve"> del 2 de Marzo)</w:t>
            </w:r>
          </w:p>
        </w:tc>
      </w:tr>
      <w:tr w:rsidR="00240895" w14:paraId="3F7A6086" w14:textId="77777777" w:rsidTr="000E5C12">
        <w:trPr>
          <w:trHeight w:val="1108"/>
          <w:tblCellSpacing w:w="22" w:type="dxa"/>
        </w:trPr>
        <w:tc>
          <w:tcPr>
            <w:tcW w:w="3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D4C12" w14:textId="77777777" w:rsidR="00A70DB1" w:rsidRPr="005F1612" w:rsidRDefault="00A70DB1" w:rsidP="00A70DB1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  <w:u w:val="single"/>
              </w:rPr>
              <w:t>C</w:t>
            </w:r>
            <w:r w:rsidRPr="005F1612">
              <w:rPr>
                <w:rFonts w:ascii="Arial" w:hAnsi="Arial" w:cs="Arial"/>
                <w:b/>
                <w:i/>
                <w:color w:val="000000"/>
                <w:sz w:val="20"/>
                <w:szCs w:val="20"/>
                <w:u w:val="single"/>
              </w:rPr>
              <w:t>) Habitación Triple</w:t>
            </w:r>
          </w:p>
          <w:p w14:paraId="2E4C3FD5" w14:textId="77777777" w:rsidR="00240895" w:rsidRPr="00A70DB1" w:rsidRDefault="00240895" w:rsidP="00A70DB1">
            <w:pPr>
              <w:pStyle w:val="ecxmsonormal"/>
              <w:spacing w:before="0" w:beforeAutospacing="0" w:after="324" w:afterAutospacing="0" w:line="255" w:lineRule="atLeast"/>
              <w:jc w:val="center"/>
              <w:rPr>
                <w:rFonts w:ascii="Arial" w:hAnsi="Arial" w:cs="Arial"/>
                <w:b/>
                <w:color w:val="2A2A2A"/>
                <w:sz w:val="20"/>
                <w:szCs w:val="20"/>
              </w:rPr>
            </w:pPr>
          </w:p>
        </w:tc>
        <w:tc>
          <w:tcPr>
            <w:tcW w:w="3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99A6E" w14:textId="77777777" w:rsidR="00A70DB1" w:rsidRDefault="00A70DB1" w:rsidP="00A70DB1">
            <w:pPr>
              <w:pStyle w:val="ecxmsonormal"/>
              <w:spacing w:before="0" w:beforeAutospacing="0" w:after="324" w:afterAutospacing="0" w:line="255" w:lineRule="atLeast"/>
              <w:jc w:val="center"/>
              <w:rPr>
                <w:rFonts w:ascii="Arial" w:hAnsi="Arial" w:cs="Arial"/>
                <w:b/>
                <w:color w:val="2A2A2A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A2A2A"/>
                <w:sz w:val="20"/>
                <w:szCs w:val="20"/>
              </w:rPr>
              <w:t xml:space="preserve">38 </w:t>
            </w:r>
            <w:r w:rsidRPr="00BA7CB3">
              <w:rPr>
                <w:rFonts w:ascii="Arial" w:hAnsi="Arial" w:cs="Arial"/>
                <w:b/>
                <w:color w:val="2A2A2A"/>
                <w:sz w:val="20"/>
                <w:szCs w:val="20"/>
              </w:rPr>
              <w:t>€</w:t>
            </w:r>
            <w:r>
              <w:rPr>
                <w:rFonts w:ascii="Arial" w:hAnsi="Arial" w:cs="Arial"/>
                <w:b/>
                <w:color w:val="2A2A2A"/>
                <w:sz w:val="20"/>
                <w:szCs w:val="20"/>
              </w:rPr>
              <w:t xml:space="preserve"> ( Antes del 2 Marzo)</w:t>
            </w:r>
          </w:p>
          <w:p w14:paraId="42E655D0" w14:textId="77777777" w:rsidR="00240895" w:rsidRDefault="00A70DB1" w:rsidP="00A70DB1">
            <w:pPr>
              <w:pStyle w:val="ecxmsonormal"/>
              <w:spacing w:before="0" w:beforeAutospacing="0" w:after="324" w:afterAutospacing="0" w:line="255" w:lineRule="atLeast"/>
              <w:jc w:val="center"/>
              <w:rPr>
                <w:rFonts w:ascii="Arial" w:hAnsi="Arial" w:cs="Arial"/>
                <w:b/>
                <w:color w:val="2A2A2A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A2A2A"/>
                <w:sz w:val="20"/>
                <w:szCs w:val="20"/>
              </w:rPr>
              <w:t xml:space="preserve">     43 € ( </w:t>
            </w:r>
            <w:proofErr w:type="spellStart"/>
            <w:r>
              <w:rPr>
                <w:rFonts w:ascii="Arial" w:hAnsi="Arial" w:cs="Arial"/>
                <w:b/>
                <w:color w:val="2A2A2A"/>
                <w:sz w:val="20"/>
                <w:szCs w:val="20"/>
              </w:rPr>
              <w:t>Despues</w:t>
            </w:r>
            <w:proofErr w:type="spellEnd"/>
            <w:r>
              <w:rPr>
                <w:rFonts w:ascii="Arial" w:hAnsi="Arial" w:cs="Arial"/>
                <w:b/>
                <w:color w:val="2A2A2A"/>
                <w:sz w:val="20"/>
                <w:szCs w:val="20"/>
              </w:rPr>
              <w:t xml:space="preserve"> del 2 de Marzo)</w:t>
            </w:r>
          </w:p>
        </w:tc>
        <w:tc>
          <w:tcPr>
            <w:tcW w:w="2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6DCF7" w14:textId="77777777" w:rsidR="00A70DB1" w:rsidRDefault="00A70DB1" w:rsidP="00A70DB1">
            <w:pPr>
              <w:pStyle w:val="ecxmsonormal"/>
              <w:spacing w:before="0" w:beforeAutospacing="0" w:after="324" w:afterAutospacing="0" w:line="255" w:lineRule="atLeast"/>
              <w:jc w:val="center"/>
              <w:rPr>
                <w:rFonts w:ascii="Arial" w:hAnsi="Arial" w:cs="Arial"/>
                <w:b/>
                <w:color w:val="2A2A2A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A2A2A"/>
                <w:sz w:val="20"/>
                <w:szCs w:val="20"/>
              </w:rPr>
              <w:t xml:space="preserve">45 </w:t>
            </w:r>
            <w:r w:rsidRPr="00BA7CB3">
              <w:rPr>
                <w:rFonts w:ascii="Arial" w:hAnsi="Arial" w:cs="Arial"/>
                <w:b/>
                <w:color w:val="2A2A2A"/>
                <w:sz w:val="20"/>
                <w:szCs w:val="20"/>
              </w:rPr>
              <w:t>€</w:t>
            </w:r>
            <w:r>
              <w:rPr>
                <w:rFonts w:ascii="Arial" w:hAnsi="Arial" w:cs="Arial"/>
                <w:b/>
                <w:color w:val="2A2A2A"/>
                <w:sz w:val="20"/>
                <w:szCs w:val="20"/>
              </w:rPr>
              <w:t xml:space="preserve"> ( Antes del 2 Marzo)</w:t>
            </w:r>
          </w:p>
          <w:p w14:paraId="00079F64" w14:textId="77777777" w:rsidR="00240895" w:rsidRDefault="00A70DB1" w:rsidP="00A70DB1">
            <w:pPr>
              <w:pStyle w:val="ecxmsonormal"/>
              <w:spacing w:before="0" w:beforeAutospacing="0" w:after="324" w:afterAutospacing="0" w:line="255" w:lineRule="atLeast"/>
              <w:jc w:val="center"/>
              <w:rPr>
                <w:rFonts w:ascii="Arial" w:hAnsi="Arial" w:cs="Arial"/>
                <w:b/>
                <w:color w:val="2A2A2A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A2A2A"/>
                <w:sz w:val="20"/>
                <w:szCs w:val="20"/>
              </w:rPr>
              <w:t xml:space="preserve">     50€ ( </w:t>
            </w:r>
            <w:proofErr w:type="spellStart"/>
            <w:r>
              <w:rPr>
                <w:rFonts w:ascii="Arial" w:hAnsi="Arial" w:cs="Arial"/>
                <w:b/>
                <w:color w:val="2A2A2A"/>
                <w:sz w:val="20"/>
                <w:szCs w:val="20"/>
              </w:rPr>
              <w:t>Despues</w:t>
            </w:r>
            <w:proofErr w:type="spellEnd"/>
            <w:r>
              <w:rPr>
                <w:rFonts w:ascii="Arial" w:hAnsi="Arial" w:cs="Arial"/>
                <w:b/>
                <w:color w:val="2A2A2A"/>
                <w:sz w:val="20"/>
                <w:szCs w:val="20"/>
              </w:rPr>
              <w:t xml:space="preserve"> del 2 de Marzo)</w:t>
            </w:r>
          </w:p>
        </w:tc>
      </w:tr>
    </w:tbl>
    <w:p w14:paraId="54D5BA10" w14:textId="77777777" w:rsidR="006618DC" w:rsidRDefault="006618DC" w:rsidP="006618DC">
      <w:pPr>
        <w:rPr>
          <w:rFonts w:ascii="Arial" w:hAnsi="Arial" w:cs="Arial"/>
          <w:color w:val="000000"/>
          <w:sz w:val="20"/>
          <w:szCs w:val="20"/>
        </w:rPr>
      </w:pPr>
    </w:p>
    <w:p w14:paraId="264FE6EF" w14:textId="77777777" w:rsidR="006618DC" w:rsidRPr="00A70DB1" w:rsidRDefault="00A70DB1" w:rsidP="00A70DB1">
      <w:pPr>
        <w:pStyle w:val="Prrafodelista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Incluye agua y vino durante comidas</w:t>
      </w:r>
    </w:p>
    <w:p w14:paraId="625B209C" w14:textId="77777777" w:rsidR="00A70DB1" w:rsidRDefault="006618DC" w:rsidP="006618DC">
      <w:pPr>
        <w:spacing w:line="360" w:lineRule="auto"/>
        <w:rPr>
          <w:rFonts w:ascii="Arial" w:hAnsi="Arial" w:cs="Arial"/>
          <w:b/>
          <w:color w:val="000000"/>
        </w:rPr>
      </w:pPr>
      <w:r w:rsidRPr="00DF6B35">
        <w:rPr>
          <w:rFonts w:ascii="Arial" w:hAnsi="Arial" w:cs="Arial"/>
          <w:b/>
          <w:color w:val="000000"/>
        </w:rPr>
        <w:t>Nota:</w:t>
      </w:r>
    </w:p>
    <w:p w14:paraId="5CFEECF1" w14:textId="77777777" w:rsidR="006618DC" w:rsidRDefault="00A70DB1" w:rsidP="006618DC">
      <w:pPr>
        <w:spacing w:line="360" w:lineRule="auto"/>
        <w:rPr>
          <w:rFonts w:ascii="Arial" w:hAnsi="Arial" w:cs="Arial"/>
          <w:color w:val="444444"/>
          <w:shd w:val="clear" w:color="auto" w:fill="FFFFFF"/>
        </w:rPr>
      </w:pPr>
      <w:r>
        <w:rPr>
          <w:rFonts w:ascii="Arial" w:hAnsi="Arial" w:cs="Arial"/>
          <w:b/>
          <w:color w:val="000000"/>
        </w:rPr>
        <w:lastRenderedPageBreak/>
        <w:t>-</w:t>
      </w:r>
      <w:r w:rsidR="006618DC" w:rsidRPr="00DF6B35">
        <w:rPr>
          <w:rFonts w:ascii="Arial" w:hAnsi="Arial" w:cs="Arial"/>
          <w:b/>
          <w:color w:val="000000"/>
        </w:rPr>
        <w:t xml:space="preserve"> </w:t>
      </w:r>
      <w:r w:rsidR="006618DC">
        <w:rPr>
          <w:rFonts w:ascii="Arial" w:hAnsi="Arial" w:cs="Arial"/>
          <w:color w:val="444444"/>
          <w:shd w:val="clear" w:color="auto" w:fill="FFFFFF"/>
        </w:rPr>
        <w:t>Niños h</w:t>
      </w:r>
      <w:r w:rsidR="006618DC" w:rsidRPr="00DF6B35">
        <w:rPr>
          <w:rFonts w:ascii="Arial" w:hAnsi="Arial" w:cs="Arial"/>
          <w:color w:val="444444"/>
          <w:shd w:val="clear" w:color="auto" w:fill="FFFFFF"/>
        </w:rPr>
        <w:t xml:space="preserve">asta </w:t>
      </w:r>
      <w:r w:rsidR="006618DC">
        <w:rPr>
          <w:rFonts w:ascii="Arial" w:hAnsi="Arial" w:cs="Arial"/>
          <w:b/>
          <w:color w:val="444444"/>
          <w:shd w:val="clear" w:color="auto" w:fill="FFFFFF"/>
        </w:rPr>
        <w:t>12 años 50% Descuento</w:t>
      </w:r>
      <w:r w:rsidR="006618DC" w:rsidRPr="00DF6B35">
        <w:rPr>
          <w:rFonts w:ascii="Arial" w:hAnsi="Arial" w:cs="Arial"/>
          <w:color w:val="444444"/>
          <w:shd w:val="clear" w:color="auto" w:fill="FFFFFF"/>
        </w:rPr>
        <w:t>, compartiendo habitación con adultos.</w:t>
      </w:r>
    </w:p>
    <w:p w14:paraId="3AD4C573" w14:textId="77777777" w:rsidR="00A70DB1" w:rsidRDefault="00A70DB1" w:rsidP="006618DC">
      <w:pPr>
        <w:spacing w:line="360" w:lineRule="auto"/>
        <w:rPr>
          <w:rFonts w:ascii="Arial" w:hAnsi="Arial" w:cs="Arial"/>
          <w:color w:val="444444"/>
          <w:shd w:val="clear" w:color="auto" w:fill="FFFFFF"/>
        </w:rPr>
      </w:pPr>
      <w:r>
        <w:rPr>
          <w:rFonts w:ascii="Arial" w:hAnsi="Arial" w:cs="Arial"/>
          <w:color w:val="444444"/>
          <w:shd w:val="clear" w:color="auto" w:fill="FFFFFF"/>
        </w:rPr>
        <w:t>- Suplemento Junior Suite 25€ por habitación por noche</w:t>
      </w:r>
    </w:p>
    <w:p w14:paraId="0FA795D6" w14:textId="77777777" w:rsidR="00A70DB1" w:rsidRDefault="00A70DB1" w:rsidP="00A70DB1">
      <w:pPr>
        <w:spacing w:line="360" w:lineRule="auto"/>
        <w:rPr>
          <w:rFonts w:ascii="Arial" w:hAnsi="Arial" w:cs="Arial"/>
          <w:color w:val="444444"/>
          <w:shd w:val="clear" w:color="auto" w:fill="FFFFFF"/>
        </w:rPr>
      </w:pPr>
      <w:r>
        <w:rPr>
          <w:rFonts w:ascii="Arial" w:hAnsi="Arial" w:cs="Arial"/>
          <w:color w:val="444444"/>
          <w:shd w:val="clear" w:color="auto" w:fill="FFFFFF"/>
        </w:rPr>
        <w:t>- Suplemento Vista Mar 12 € por habitación y noche</w:t>
      </w:r>
    </w:p>
    <w:p w14:paraId="2B2BEA0A" w14:textId="77777777" w:rsidR="006618DC" w:rsidRPr="00A70DB1" w:rsidRDefault="006618DC" w:rsidP="00A70DB1">
      <w:pPr>
        <w:spacing w:line="360" w:lineRule="auto"/>
        <w:rPr>
          <w:rFonts w:ascii="Arial" w:hAnsi="Arial" w:cs="Arial"/>
          <w:color w:val="444444"/>
          <w:shd w:val="clear" w:color="auto" w:fill="FFFFFF"/>
        </w:rPr>
      </w:pPr>
      <w:r w:rsidRPr="007A5A85">
        <w:rPr>
          <w:rFonts w:ascii="Arial" w:hAnsi="Arial" w:cs="Arial"/>
          <w:b/>
          <w:u w:val="single"/>
        </w:rPr>
        <w:t>Observaciones:</w:t>
      </w:r>
    </w:p>
    <w:p w14:paraId="4EBE5D6B" w14:textId="77777777" w:rsidR="006618DC" w:rsidRDefault="006618DC" w:rsidP="006618DC">
      <w:pPr>
        <w:rPr>
          <w:rFonts w:ascii="Arial" w:hAnsi="Arial" w:cs="Arial"/>
        </w:rPr>
      </w:pPr>
      <w:r>
        <w:rPr>
          <w:rFonts w:ascii="Arial" w:hAnsi="Arial" w:cs="Arial"/>
        </w:rPr>
        <w:t>Cualquier incidente será resuelto por el árbitro principal del torneo. Contra la decisión de este podrá recurrirse ante el comité de apelación cuya decisión final será inapelable.</w:t>
      </w:r>
    </w:p>
    <w:p w14:paraId="7812BF43" w14:textId="77777777" w:rsidR="006618DC" w:rsidRDefault="006618DC" w:rsidP="006618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Las reclamaciones efectuadas contra las decisiones del árbitro principal, deberán presentarse por escrito ante el comité de apelación no </w:t>
      </w:r>
      <w:proofErr w:type="spellStart"/>
      <w:r>
        <w:rPr>
          <w:rFonts w:ascii="Arial" w:hAnsi="Arial" w:cs="Arial"/>
        </w:rPr>
        <w:t>mas</w:t>
      </w:r>
      <w:proofErr w:type="spellEnd"/>
      <w:r>
        <w:rPr>
          <w:rFonts w:ascii="Arial" w:hAnsi="Arial" w:cs="Arial"/>
        </w:rPr>
        <w:t xml:space="preserve"> tarde de 30 minutos después de finalizar la sesión de juego.</w:t>
      </w:r>
    </w:p>
    <w:p w14:paraId="0240750A" w14:textId="77777777" w:rsidR="006618DC" w:rsidRDefault="006618DC" w:rsidP="006618DC">
      <w:pPr>
        <w:rPr>
          <w:rFonts w:ascii="Arial" w:hAnsi="Arial" w:cs="Arial"/>
        </w:rPr>
      </w:pPr>
      <w:r>
        <w:rPr>
          <w:rFonts w:ascii="Arial" w:hAnsi="Arial" w:cs="Arial"/>
        </w:rPr>
        <w:t>El jugador que presente una reclamación ante el comité de apelación abonara una fianza de 80 euros que serán devueltos en el caso de que la reclamación tenga resolución favorable a dicho jugador. La decisión de este comité no supondrá en cualquier caso la modificación del resultado de la partida.</w:t>
      </w:r>
    </w:p>
    <w:p w14:paraId="7DD6B24F" w14:textId="77777777" w:rsidR="006618DC" w:rsidRDefault="006618DC" w:rsidP="006618DC">
      <w:pPr>
        <w:rPr>
          <w:rFonts w:ascii="Arial" w:hAnsi="Arial" w:cs="Arial"/>
        </w:rPr>
      </w:pPr>
      <w:r>
        <w:rPr>
          <w:rFonts w:ascii="Arial" w:hAnsi="Arial" w:cs="Arial"/>
        </w:rPr>
        <w:t>Aquel jugador que teniendo su partida en juego sea sorprendido utilizando dispositivos electrónicos que permitan recibir algún tipo de ayuda ajedrecística serán expulsados automáticamente de la competición, sin derecho a reembolso de cantidad alguna.</w:t>
      </w:r>
    </w:p>
    <w:p w14:paraId="30836AF3" w14:textId="77777777" w:rsidR="006618DC" w:rsidRDefault="006618DC" w:rsidP="006618DC">
      <w:pPr>
        <w:rPr>
          <w:rFonts w:ascii="Arial" w:hAnsi="Arial" w:cs="Arial"/>
        </w:rPr>
      </w:pPr>
      <w:r>
        <w:rPr>
          <w:rFonts w:ascii="Arial" w:hAnsi="Arial" w:cs="Arial"/>
        </w:rPr>
        <w:t>Igualmente en caso de sospecha, conllevara la expulsión negarse a cumplir los requerimientos arbitrales.</w:t>
      </w:r>
    </w:p>
    <w:p w14:paraId="3CAACC90" w14:textId="77777777" w:rsidR="006618DC" w:rsidRDefault="006618DC" w:rsidP="006618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 </w:t>
      </w:r>
      <w:proofErr w:type="spellStart"/>
      <w:r>
        <w:rPr>
          <w:rFonts w:ascii="Arial" w:hAnsi="Arial" w:cs="Arial"/>
        </w:rPr>
        <w:t>esta</w:t>
      </w:r>
      <w:proofErr w:type="spellEnd"/>
      <w:r>
        <w:rPr>
          <w:rFonts w:ascii="Arial" w:hAnsi="Arial" w:cs="Arial"/>
        </w:rPr>
        <w:t xml:space="preserve"> permitido acceder a la sala de análisis, a su habitación, ausentarse del hotel, mientras sus partidas estén en juego.</w:t>
      </w:r>
    </w:p>
    <w:p w14:paraId="7F767372" w14:textId="77777777" w:rsidR="006618DC" w:rsidRDefault="006618DC" w:rsidP="006618DC">
      <w:pPr>
        <w:rPr>
          <w:rFonts w:ascii="Arial" w:hAnsi="Arial" w:cs="Arial"/>
        </w:rPr>
      </w:pPr>
      <w:r>
        <w:rPr>
          <w:rFonts w:ascii="Arial" w:hAnsi="Arial" w:cs="Arial"/>
        </w:rPr>
        <w:t>Para lo no previsto en las presentes bases, este torneo se regirá por la reglamentación en vigor de la FIDE o de la FEDA.</w:t>
      </w:r>
    </w:p>
    <w:p w14:paraId="7E37D306" w14:textId="77777777" w:rsidR="006618DC" w:rsidRDefault="006618DC" w:rsidP="006618DC">
      <w:pPr>
        <w:rPr>
          <w:rFonts w:ascii="Arial" w:hAnsi="Arial" w:cs="Arial"/>
        </w:rPr>
      </w:pPr>
      <w:r>
        <w:rPr>
          <w:rFonts w:ascii="Arial" w:hAnsi="Arial" w:cs="Arial"/>
        </w:rPr>
        <w:t>La organización se reserva el derecho de admisión.</w:t>
      </w:r>
    </w:p>
    <w:p w14:paraId="3EA77BB3" w14:textId="77777777" w:rsidR="006618DC" w:rsidRDefault="006618DC" w:rsidP="006618DC">
      <w:pPr>
        <w:rPr>
          <w:rFonts w:ascii="Arial" w:hAnsi="Arial" w:cs="Arial"/>
        </w:rPr>
      </w:pPr>
      <w:r>
        <w:rPr>
          <w:rFonts w:ascii="Arial" w:hAnsi="Arial" w:cs="Arial"/>
        </w:rPr>
        <w:t>Los jugadores aceptaran la difusión y la utilización por parte de la organización de documentos fotográficos donde aparezcan.</w:t>
      </w:r>
    </w:p>
    <w:p w14:paraId="3A4158DF" w14:textId="77777777" w:rsidR="006618DC" w:rsidRPr="007A5A85" w:rsidRDefault="006618DC" w:rsidP="006618DC">
      <w:pPr>
        <w:rPr>
          <w:rFonts w:ascii="Arial" w:hAnsi="Arial" w:cs="Arial"/>
        </w:rPr>
      </w:pPr>
      <w:r>
        <w:rPr>
          <w:rFonts w:ascii="Arial" w:hAnsi="Arial" w:cs="Arial"/>
        </w:rPr>
        <w:t>La participación en este torneo supone la aceptación total de las presentes bases.</w:t>
      </w:r>
    </w:p>
    <w:p w14:paraId="77FB2A7D" w14:textId="77777777" w:rsidR="006618DC" w:rsidRDefault="006618DC" w:rsidP="006618DC">
      <w:pPr>
        <w:rPr>
          <w:rFonts w:ascii="Arial" w:hAnsi="Arial" w:cs="Arial"/>
        </w:rPr>
      </w:pPr>
    </w:p>
    <w:p w14:paraId="799A088C" w14:textId="77777777" w:rsidR="006618DC" w:rsidRPr="00B51CA2" w:rsidRDefault="006618DC" w:rsidP="006618D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Infórmate en </w:t>
      </w:r>
      <w:r w:rsidRPr="00B51CA2">
        <w:rPr>
          <w:rFonts w:ascii="Arial" w:hAnsi="Arial" w:cs="Arial"/>
          <w:color w:val="0070C0"/>
          <w:sz w:val="28"/>
          <w:szCs w:val="28"/>
          <w:u w:val="single"/>
        </w:rPr>
        <w:t>Cdalapuerta.blogspot.com</w:t>
      </w:r>
      <w:r>
        <w:rPr>
          <w:rFonts w:ascii="Arial" w:hAnsi="Arial" w:cs="Arial"/>
          <w:sz w:val="28"/>
          <w:szCs w:val="28"/>
        </w:rPr>
        <w:t xml:space="preserve"> </w:t>
      </w:r>
      <w:r w:rsidR="006472D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y </w:t>
      </w:r>
      <w:r w:rsidR="006472D9">
        <w:rPr>
          <w:rFonts w:ascii="Arial" w:hAnsi="Arial" w:cs="Arial"/>
          <w:color w:val="0070C0"/>
          <w:sz w:val="28"/>
          <w:szCs w:val="28"/>
        </w:rPr>
        <w:t>www.a</w:t>
      </w:r>
      <w:r w:rsidRPr="00773C92">
        <w:rPr>
          <w:rFonts w:ascii="Arial" w:hAnsi="Arial" w:cs="Arial"/>
          <w:color w:val="0070C0"/>
          <w:sz w:val="28"/>
          <w:szCs w:val="28"/>
        </w:rPr>
        <w:t>jedrízate.com</w:t>
      </w:r>
    </w:p>
    <w:p w14:paraId="2546EEE7" w14:textId="77777777" w:rsidR="007167F8" w:rsidRDefault="007167F8"/>
    <w:sectPr w:rsidR="007167F8" w:rsidSect="00E554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0AE8"/>
    <w:multiLevelType w:val="hybridMultilevel"/>
    <w:tmpl w:val="E6BA14EA"/>
    <w:lvl w:ilvl="0" w:tplc="B0B6E8B4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D1208"/>
    <w:multiLevelType w:val="hybridMultilevel"/>
    <w:tmpl w:val="CDA237EE"/>
    <w:lvl w:ilvl="0" w:tplc="7B281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41814"/>
    <w:multiLevelType w:val="hybridMultilevel"/>
    <w:tmpl w:val="2A126694"/>
    <w:lvl w:ilvl="0" w:tplc="B7EEA33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690453">
    <w:abstractNumId w:val="2"/>
  </w:num>
  <w:num w:numId="2" w16cid:durableId="1314524899">
    <w:abstractNumId w:val="1"/>
  </w:num>
  <w:num w:numId="3" w16cid:durableId="186794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8DC"/>
    <w:rsid w:val="001E27D6"/>
    <w:rsid w:val="00240895"/>
    <w:rsid w:val="00297590"/>
    <w:rsid w:val="00351E5F"/>
    <w:rsid w:val="003D33C5"/>
    <w:rsid w:val="003D4F90"/>
    <w:rsid w:val="004739B1"/>
    <w:rsid w:val="006472D9"/>
    <w:rsid w:val="006618DC"/>
    <w:rsid w:val="007167F8"/>
    <w:rsid w:val="007F71C8"/>
    <w:rsid w:val="00A70DB1"/>
    <w:rsid w:val="00B1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05B44"/>
  <w15:docId w15:val="{974AC575-11C2-43C7-B02F-BFB9A8B44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8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18DC"/>
    <w:pPr>
      <w:ind w:left="720"/>
      <w:contextualSpacing/>
    </w:pPr>
  </w:style>
  <w:style w:type="character" w:styleId="Hipervnculo">
    <w:name w:val="Hyperlink"/>
    <w:basedOn w:val="Fuentedeprrafopredeter"/>
    <w:rsid w:val="006618DC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6618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cxmsonormal">
    <w:name w:val="ecxmsonormal"/>
    <w:basedOn w:val="Normal"/>
    <w:rsid w:val="00661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1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18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jedrizatetorneos@gmail.com" TargetMode="External"/><Relationship Id="rId5" Type="http://schemas.openxmlformats.org/officeDocument/2006/relationships/hyperlink" Target="https://hotelania.com/es/gaviotas-hotel-and-event-center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1206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Lara López</dc:creator>
  <cp:lastModifiedBy>Abel Ojaos Peñalver</cp:lastModifiedBy>
  <cp:revision>5</cp:revision>
  <dcterms:created xsi:type="dcterms:W3CDTF">2025-12-12T16:47:00Z</dcterms:created>
  <dcterms:modified xsi:type="dcterms:W3CDTF">2026-01-30T08:53:00Z</dcterms:modified>
</cp:coreProperties>
</file>