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6D" w:rsidRDefault="006F246D" w:rsidP="006F246D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6F246D" w:rsidRDefault="006F246D" w:rsidP="006F246D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P-1443</w:t>
      </w:r>
    </w:p>
    <w:p w:rsidR="00810BC9" w:rsidRPr="00810BC9" w:rsidRDefault="00810BC9" w:rsidP="00810BC9">
      <w:pPr>
        <w:spacing w:after="0" w:line="360" w:lineRule="exact"/>
        <w:jc w:val="center"/>
        <w:rPr>
          <w:rFonts w:eastAsia="Times New Roman" w:cstheme="minorHAnsi"/>
          <w:u w:val="single"/>
          <w:lang w:eastAsia="es-ES"/>
        </w:rPr>
      </w:pPr>
      <w:bookmarkStart w:id="0" w:name="_GoBack"/>
      <w:bookmarkEnd w:id="0"/>
      <w:r w:rsidRPr="00810BC9">
        <w:rPr>
          <w:rFonts w:eastAsia="Times New Roman" w:cstheme="minorHAnsi"/>
          <w:b/>
          <w:lang w:eastAsia="es-ES"/>
        </w:rPr>
        <w:t xml:space="preserve">ANEXO V –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CLÁUSULA DE CONSULTA DE DATOS PERSONALES</w:t>
      </w:r>
    </w:p>
    <w:p w:rsidR="00810BC9" w:rsidRPr="00810BC9" w:rsidRDefault="00810BC9" w:rsidP="00810BC9">
      <w:pPr>
        <w:spacing w:after="0" w:line="276" w:lineRule="auto"/>
        <w:ind w:firstLine="708"/>
        <w:jc w:val="both"/>
        <w:rPr>
          <w:rFonts w:eastAsia="Times New Roman" w:cstheme="minorHAnsi"/>
          <w:color w:val="333333"/>
          <w:lang w:eastAsia="es-ES"/>
        </w:rPr>
      </w:pPr>
    </w:p>
    <w:p w:rsidR="00810BC9" w:rsidRPr="00810BC9" w:rsidRDefault="00810BC9" w:rsidP="00810BC9">
      <w:pPr>
        <w:spacing w:after="0" w:line="276" w:lineRule="auto"/>
        <w:ind w:firstLine="708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En aplicación del artículo 28 de la Ley 39/2015, de 1 de octubre, del Procedimiento Administrativo Común de las Administraciones Públicas, el órgano administrativo competente consultará o recabará por medios electrónicos, los datos relacionados a continuación, salvo que se oponga a la consulta.</w:t>
      </w:r>
    </w:p>
    <w:p w:rsidR="00810BC9" w:rsidRPr="00810BC9" w:rsidRDefault="00810BC9" w:rsidP="00810BC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Estar al corriente de pago de las obligaciones tributarias con la Agencia Estatal de Administración Tributaria para la solicitud de ayudas y subvenciones.</w:t>
      </w:r>
    </w:p>
    <w:p w:rsidR="00810BC9" w:rsidRPr="00810BC9" w:rsidRDefault="00810BC9" w:rsidP="00810BC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Estar al corriente de las obligaciones fiscales con la CARM para percibir subvenciones.</w:t>
      </w:r>
    </w:p>
    <w:p w:rsidR="00810BC9" w:rsidRPr="00810BC9" w:rsidRDefault="00810BC9" w:rsidP="00810BC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Estar al corriente de pago con la Seguridad Social.</w:t>
      </w:r>
    </w:p>
    <w:p w:rsidR="00810BC9" w:rsidRPr="00810BC9" w:rsidRDefault="00810BC9" w:rsidP="00810BC9">
      <w:pPr>
        <w:numPr>
          <w:ilvl w:val="0"/>
          <w:numId w:val="3"/>
        </w:numPr>
        <w:suppressAutoHyphens/>
        <w:spacing w:after="0" w:line="360" w:lineRule="exact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Datos de Identidad.</w:t>
      </w:r>
    </w:p>
    <w:p w:rsidR="00810BC9" w:rsidRPr="00810BC9" w:rsidRDefault="00810BC9" w:rsidP="00810BC9">
      <w:pPr>
        <w:numPr>
          <w:ilvl w:val="0"/>
          <w:numId w:val="3"/>
        </w:numPr>
        <w:suppressAutoHyphens/>
        <w:spacing w:after="0" w:line="360" w:lineRule="exact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>Datos de residencia a través del Servicio de Verificación de Datos de Residencia.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 []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NO AUTORIZO</w:t>
      </w:r>
      <w:r w:rsidRPr="00810BC9">
        <w:rPr>
          <w:rFonts w:eastAsia="Times New Roman" w:cstheme="minorHAnsi"/>
          <w:color w:val="333333"/>
          <w:lang w:eastAsia="es-ES"/>
        </w:rPr>
        <w:t xml:space="preserve"> a la consulta de estar al corriente de pago de las obligaciones tributarias con la Agencia Estatal de Administración Tributaria para la solicitud de ayudas y subvenciones.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[]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NO AUTORIZO</w:t>
      </w:r>
      <w:r w:rsidRPr="00810BC9">
        <w:rPr>
          <w:rFonts w:eastAsia="Times New Roman" w:cstheme="minorHAnsi"/>
          <w:color w:val="333333"/>
          <w:lang w:eastAsia="es-ES"/>
        </w:rPr>
        <w:t xml:space="preserve"> a la consulta de estar al corriente de las obligaciones fiscales con la CARM para percibir subvenciones.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[]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ME OPONGO</w:t>
      </w:r>
      <w:r w:rsidRPr="00810BC9">
        <w:rPr>
          <w:rFonts w:eastAsia="Times New Roman" w:cstheme="minorHAnsi"/>
          <w:color w:val="333333"/>
          <w:lang w:eastAsia="es-ES"/>
        </w:rPr>
        <w:t xml:space="preserve"> a la consulta de estar al corriente de pago con la Seguridad Social.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[]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ME OPONGO</w:t>
      </w:r>
      <w:r w:rsidRPr="00810BC9">
        <w:rPr>
          <w:rFonts w:eastAsia="Times New Roman" w:cstheme="minorHAnsi"/>
          <w:color w:val="333333"/>
          <w:lang w:eastAsia="es-ES"/>
        </w:rPr>
        <w:t xml:space="preserve"> a la consulta de datos de Identidad. 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color w:val="333333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[]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ME OPONGO</w:t>
      </w:r>
      <w:r w:rsidRPr="00810BC9">
        <w:rPr>
          <w:rFonts w:eastAsia="Times New Roman" w:cstheme="minorHAnsi"/>
          <w:color w:val="333333"/>
          <w:lang w:eastAsia="es-ES"/>
        </w:rPr>
        <w:t xml:space="preserve"> a la consulta de datos de residencia a través del Servicio de Verificación de Datos de Residencia.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color w:val="333333"/>
          <w:lang w:eastAsia="es-ES"/>
        </w:rPr>
      </w:pPr>
    </w:p>
    <w:p w:rsidR="00810BC9" w:rsidRPr="00810BC9" w:rsidRDefault="00810BC9" w:rsidP="00810BC9">
      <w:pPr>
        <w:spacing w:after="0" w:line="276" w:lineRule="auto"/>
        <w:ind w:firstLine="708"/>
        <w:jc w:val="both"/>
        <w:rPr>
          <w:rFonts w:eastAsia="Times New Roman" w:cstheme="minorHAnsi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En el caso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de NO AUTORIZACIÓN O DE OPOSICIÓN</w:t>
      </w:r>
      <w:r w:rsidRPr="00810BC9">
        <w:rPr>
          <w:rFonts w:eastAsia="Times New Roman" w:cstheme="minorHAnsi"/>
          <w:color w:val="333333"/>
          <w:lang w:eastAsia="es-ES"/>
        </w:rPr>
        <w:t xml:space="preserve"> a que el órgano administrativo competente consulte u obtenga los mencionados datos y documentos, </w:t>
      </w:r>
      <w:r w:rsidRPr="00810BC9">
        <w:rPr>
          <w:rFonts w:eastAsia="Times New Roman" w:cstheme="minorHAnsi"/>
          <w:b/>
          <w:bCs/>
          <w:color w:val="333333"/>
          <w:lang w:eastAsia="es-ES"/>
        </w:rPr>
        <w:t>QUEDO OBLIGADO A APORTARLOS</w:t>
      </w:r>
      <w:r w:rsidRPr="00810BC9">
        <w:rPr>
          <w:rFonts w:eastAsia="Times New Roman" w:cstheme="minorHAnsi"/>
          <w:color w:val="333333"/>
          <w:lang w:eastAsia="es-ES"/>
        </w:rPr>
        <w:t xml:space="preserve"> al procedimiento junto a esta solicitud o cuando me sean requeridos.</w:t>
      </w:r>
    </w:p>
    <w:p w:rsidR="00810BC9" w:rsidRPr="00810BC9" w:rsidRDefault="00810BC9" w:rsidP="00810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  <w:r w:rsidRPr="00810BC9">
        <w:rPr>
          <w:rFonts w:eastAsia="Times New Roman" w:cstheme="minorHAnsi"/>
          <w:b/>
          <w:bCs/>
          <w:color w:val="333333"/>
          <w:lang w:eastAsia="es-ES"/>
        </w:rPr>
        <w:t>INFORMACIÓN BÁSICA SOBRE PROTECCIÓN DE DATOS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940"/>
      </w:tblGrid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t>Responsable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Dirección General de Deportes. Consejería de Turismo, Cultura, Juventud y Deportes. Comunidad Autónoma de la Región de Murcia.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t>Finalidad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 xml:space="preserve">Tramitación del procedimiento de ayudas económicas a deportistas de alto rendimiento de la Región de Murcia. 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t>Destinatarios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No se cederán datos a terceros, salvo obligación legal.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t>Derechos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widowControl w:val="0"/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 xml:space="preserve">Puede ejercitar sus derechos de acceso, rectificación, supresión, oposición, limitación, portabilidad en relación a sus datos, dirigiéndose al responsable. Puede consultar la información y requisitos del procedimiento de ejercicio de derechos (2736) en el apartado de PROTECCIÓN DE DATOS de la web </w:t>
            </w:r>
            <w:hyperlink r:id="rId10" w:history="1">
              <w:r w:rsidRPr="00810BC9">
                <w:rPr>
                  <w:rFonts w:eastAsia="Times New Roman" w:cstheme="minorHAnsi"/>
                  <w:color w:val="333333"/>
                  <w:lang w:eastAsia="es-ES"/>
                </w:rPr>
                <w:t>www.carm.es.</w:t>
              </w:r>
            </w:hyperlink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lastRenderedPageBreak/>
              <w:t>Procedencia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Los datos que se recogen proceden del interesado y de la Plataforma de Interoperabilidad.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Las categorías de datos que se recogen son: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pago de las obligaciones tributarias con la Agencia Estatal de Administración Tributaria para la solicitud de ayudas y subvenciones.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las obligaciones fiscales con la CARM para percibir subvenciones.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pago con la Seguridad Social.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*Datos de Identidad.</w:t>
            </w:r>
          </w:p>
          <w:p w:rsidR="00810BC9" w:rsidRPr="00810BC9" w:rsidRDefault="00810BC9" w:rsidP="00810BC9">
            <w:pPr>
              <w:spacing w:before="45"/>
              <w:ind w:right="30"/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 Datos de residencia a través del Servicio de Verificación de Datos de Residencia.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color w:val="333333"/>
                <w:lang w:eastAsia="es-ES"/>
              </w:rPr>
              <w:t>Información adicional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spacing w:before="45"/>
              <w:ind w:left="150" w:right="30"/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Puede consultar la información adicional en el Anexo que se presenta a continuación del lugar establecido para la firma.</w:t>
            </w:r>
          </w:p>
        </w:tc>
      </w:tr>
    </w:tbl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Nota. Antes de firmar la cláusula de consulta de datos personales, debe leer la información básica sobre protección de datos.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  <w:r w:rsidRPr="00810BC9">
        <w:rPr>
          <w:rFonts w:eastAsia="Times New Roman" w:cstheme="minorHAnsi"/>
          <w:lang w:eastAsia="es-ES"/>
        </w:rPr>
        <w:t xml:space="preserve">En </w:t>
      </w:r>
      <w:proofErr w:type="gramStart"/>
      <w:r w:rsidRPr="00810BC9">
        <w:rPr>
          <w:rFonts w:eastAsia="Times New Roman" w:cstheme="minorHAnsi"/>
          <w:lang w:eastAsia="es-ES"/>
        </w:rPr>
        <w:t>………………………………………….,</w:t>
      </w:r>
      <w:proofErr w:type="gramEnd"/>
      <w:r w:rsidRPr="00810BC9">
        <w:rPr>
          <w:rFonts w:eastAsia="Times New Roman" w:cstheme="minorHAnsi"/>
          <w:lang w:eastAsia="es-ES"/>
        </w:rPr>
        <w:t xml:space="preserve"> a ……. de ………………..….. </w:t>
      </w:r>
      <w:proofErr w:type="gramStart"/>
      <w:r w:rsidRPr="00810BC9">
        <w:rPr>
          <w:rFonts w:eastAsia="Times New Roman" w:cstheme="minorHAnsi"/>
          <w:lang w:eastAsia="es-ES"/>
        </w:rPr>
        <w:t>de</w:t>
      </w:r>
      <w:proofErr w:type="gramEnd"/>
      <w:r w:rsidRPr="00810BC9">
        <w:rPr>
          <w:rFonts w:eastAsia="Times New Roman" w:cstheme="minorHAnsi"/>
          <w:lang w:eastAsia="es-ES"/>
        </w:rPr>
        <w:t xml:space="preserve"> 2024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76" w:lineRule="auto"/>
        <w:ind w:firstLine="708"/>
        <w:jc w:val="both"/>
        <w:rPr>
          <w:rFonts w:eastAsia="Times New Roman" w:cstheme="minorHAnsi"/>
          <w:color w:val="333333"/>
          <w:lang w:eastAsia="es-ES"/>
        </w:rPr>
      </w:pPr>
      <w:r w:rsidRPr="00810BC9">
        <w:rPr>
          <w:rFonts w:eastAsia="Times New Roman" w:cstheme="minorHAnsi"/>
          <w:color w:val="333333"/>
          <w:lang w:eastAsia="es-ES"/>
        </w:rPr>
        <w:t xml:space="preserve">D/Dª </w:t>
      </w:r>
      <w:proofErr w:type="gramStart"/>
      <w:r w:rsidRPr="00810BC9">
        <w:rPr>
          <w:rFonts w:eastAsia="Times New Roman" w:cstheme="minorHAnsi"/>
          <w:color w:val="333333"/>
          <w:lang w:eastAsia="es-ES"/>
        </w:rPr>
        <w:t>……………………………………………………………………………………………………………………….,</w:t>
      </w:r>
      <w:proofErr w:type="gramEnd"/>
      <w:r w:rsidRPr="00810BC9">
        <w:rPr>
          <w:rFonts w:eastAsia="Times New Roman" w:cstheme="minorHAnsi"/>
          <w:color w:val="333333"/>
          <w:lang w:eastAsia="es-ES"/>
        </w:rPr>
        <w:t xml:space="preserve"> con D.N.I. ……………………………………………………………………………,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  <w:r w:rsidRPr="00810BC9">
        <w:rPr>
          <w:rFonts w:eastAsia="Times New Roman" w:cstheme="minorHAnsi"/>
          <w:lang w:eastAsia="es-ES"/>
        </w:rPr>
        <w:t>(</w:t>
      </w:r>
      <w:proofErr w:type="gramStart"/>
      <w:r w:rsidRPr="00810BC9">
        <w:rPr>
          <w:rFonts w:eastAsia="Times New Roman" w:cstheme="minorHAnsi"/>
          <w:lang w:eastAsia="es-ES"/>
        </w:rPr>
        <w:t>firma</w:t>
      </w:r>
      <w:proofErr w:type="gramEnd"/>
      <w:r w:rsidRPr="00810BC9">
        <w:rPr>
          <w:rFonts w:eastAsia="Times New Roman" w:cstheme="minorHAnsi"/>
          <w:lang w:eastAsia="es-ES"/>
        </w:rPr>
        <w:t>)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  <w:r w:rsidRPr="00810BC9">
        <w:rPr>
          <w:rFonts w:eastAsia="Times New Roman" w:cstheme="minorHAnsi"/>
          <w:b/>
          <w:bCs/>
          <w:color w:val="333333"/>
          <w:lang w:eastAsia="es-ES"/>
        </w:rPr>
        <w:t>ANEXO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bCs/>
          <w:color w:val="333333"/>
          <w:lang w:eastAsia="es-ES"/>
        </w:rPr>
      </w:pPr>
      <w:r w:rsidRPr="00810BC9">
        <w:rPr>
          <w:rFonts w:eastAsia="Times New Roman" w:cstheme="minorHAnsi"/>
          <w:b/>
          <w:bCs/>
          <w:color w:val="333333"/>
          <w:lang w:eastAsia="es-ES"/>
        </w:rPr>
        <w:t>INFORMACIÓN ADICIONAL SOBRE PROTECCIÓN DE DATOS</w:t>
      </w:r>
    </w:p>
    <w:p w:rsidR="00810BC9" w:rsidRPr="00810BC9" w:rsidRDefault="00810BC9" w:rsidP="00810BC9">
      <w:pPr>
        <w:spacing w:after="0" w:line="240" w:lineRule="auto"/>
        <w:rPr>
          <w:rFonts w:eastAsia="Times New Roman" w:cstheme="minorHAnsi"/>
          <w:b/>
          <w:bCs/>
          <w:color w:val="333333"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940"/>
      </w:tblGrid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t>Responsable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 xml:space="preserve">Los datos de contacto con el responsable del tratamiento son: Dirección General de Deportes, Gran Vía Escultor </w:t>
            </w:r>
            <w:proofErr w:type="spellStart"/>
            <w:r w:rsidRPr="00810BC9">
              <w:rPr>
                <w:rFonts w:eastAsia="Times New Roman" w:cstheme="minorHAnsi"/>
                <w:color w:val="333333"/>
                <w:lang w:eastAsia="es-ES"/>
              </w:rPr>
              <w:t>Salzillo</w:t>
            </w:r>
            <w:proofErr w:type="spellEnd"/>
            <w:r w:rsidRPr="00810BC9">
              <w:rPr>
                <w:rFonts w:eastAsia="Times New Roman" w:cstheme="minorHAnsi"/>
                <w:color w:val="333333"/>
                <w:lang w:eastAsia="es-ES"/>
              </w:rPr>
              <w:t xml:space="preserve">, 32, 2ª esc. 3ª planta, 30005. Murcia. Email, deportes.carm.es. 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También puede dirigirse a nuestro Delegado de Protección de Datos a través de la dirección de correo electrónico: dpdigs@listas.carm.es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t>Finalidad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bCs/>
                <w:lang w:eastAsia="es-ES"/>
              </w:rPr>
            </w:pPr>
            <w:r w:rsidRPr="00810BC9">
              <w:rPr>
                <w:rFonts w:eastAsia="Times New Roman" w:cstheme="minorHAnsi"/>
                <w:bCs/>
                <w:lang w:eastAsia="es-ES"/>
              </w:rPr>
              <w:t>Tramitación del procedimiento de ayudas económicas a deportistas de alto rendimiento de la Región de Murcia.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bCs/>
                <w:lang w:eastAsia="es-ES"/>
              </w:rPr>
            </w:pPr>
            <w:r w:rsidRPr="00810BC9">
              <w:rPr>
                <w:rFonts w:eastAsia="Times New Roman" w:cstheme="minorHAnsi"/>
                <w:bCs/>
                <w:lang w:eastAsia="es-ES"/>
              </w:rPr>
              <w:t>El tratamiento no implica decisiones automatizadas.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bCs/>
                <w:lang w:eastAsia="es-ES"/>
              </w:rPr>
            </w:pPr>
            <w:r w:rsidRPr="00810BC9">
              <w:rPr>
                <w:rFonts w:eastAsia="Times New Roman" w:cstheme="minorHAnsi"/>
                <w:bCs/>
                <w:lang w:eastAsia="es-ES"/>
              </w:rPr>
              <w:t>En todo caso los datos se conservarán durante el tiempo que sea necesario para cumplir con la finalidad para la que se recabaron y para determinar las posibles responsabilidades que se pudieran derivar de dicha finalidad y del tratamiento de los datos.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t>Legitimación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spacing w:before="45"/>
              <w:ind w:right="30"/>
              <w:jc w:val="both"/>
              <w:rPr>
                <w:rFonts w:eastAsia="Times New Roman" w:cstheme="minorHAnsi"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Cs/>
                <w:color w:val="333333"/>
                <w:lang w:eastAsia="es-ES"/>
              </w:rPr>
              <w:t>Artículo 6, apartado e), del Reglamento General de Protección de Datos.</w:t>
            </w:r>
          </w:p>
          <w:p w:rsidR="00810BC9" w:rsidRPr="00810BC9" w:rsidRDefault="00810BC9" w:rsidP="00810BC9">
            <w:pPr>
              <w:spacing w:before="45"/>
              <w:ind w:right="30"/>
              <w:jc w:val="both"/>
              <w:rPr>
                <w:rFonts w:eastAsia="Times New Roman" w:cstheme="minorHAnsi"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Cs/>
                <w:color w:val="333333"/>
                <w:lang w:eastAsia="es-ES"/>
              </w:rPr>
              <w:lastRenderedPageBreak/>
              <w:t>Artículos 79 y 80 de la Ley 8/2015, de 24 de marzo, de la Actividad Física y el Deporte.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lastRenderedPageBreak/>
              <w:t>Destinatarios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Se realizarán cesiones a los órganos y unidades de la Comunidad Autónoma de la Región de Murcia competentes y las legalmente establecidas para la correcta tramitación de su solicitud.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No se realizan cesiones a otras entidades.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t>Derechos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Puede ejercitar sus derechos de acceso, rectificación, supresión y oposición, limitación, portabilidad en relación a sus datos personales dirigiéndose al responsable.</w:t>
            </w:r>
          </w:p>
          <w:p w:rsidR="00810BC9" w:rsidRPr="00810BC9" w:rsidRDefault="00810BC9" w:rsidP="00810BC9">
            <w:pPr>
              <w:widowControl w:val="0"/>
              <w:jc w:val="both"/>
              <w:rPr>
                <w:rFonts w:eastAsia="Times New Roman" w:cstheme="minorHAnsi"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Cs/>
                <w:color w:val="333333"/>
                <w:lang w:eastAsia="es-ES"/>
              </w:rPr>
              <w:t xml:space="preserve">Puede consultar la información y requisitos del procedimiento de ejercicio de derechos (2736) en el apartado de PROTECCIÓN DE DATOS de la web </w:t>
            </w:r>
            <w:hyperlink r:id="rId11" w:history="1">
              <w:r w:rsidRPr="00810BC9">
                <w:rPr>
                  <w:rFonts w:cstheme="minorHAnsi"/>
                  <w:bCs/>
                  <w:color w:val="333333"/>
                  <w:lang w:eastAsia="es-ES"/>
                </w:rPr>
                <w:t>www.carm.es.</w:t>
              </w:r>
            </w:hyperlink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Cs/>
                <w:color w:val="333333"/>
                <w:lang w:eastAsia="es-ES"/>
              </w:rPr>
              <w:t>En cualquier caso, puede presentar una reclamación ante la Agencia Española de protección de Datos (A.E.P.D.).</w:t>
            </w:r>
          </w:p>
        </w:tc>
      </w:tr>
      <w:tr w:rsidR="00810BC9" w:rsidRPr="00810BC9" w:rsidTr="000F7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center"/>
              <w:rPr>
                <w:rFonts w:eastAsia="Times New Roman" w:cstheme="minorHAnsi"/>
                <w:b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b/>
                <w:bCs/>
                <w:color w:val="333333"/>
                <w:lang w:eastAsia="es-ES"/>
              </w:rPr>
              <w:t>Procedencia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Los datos que se recogen, proceden del interesado y de la Plataforma de Interoperabilidad.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Las categorías de datos que se recogen son: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pago de las obligaciones tributarias con la Agencia Estatal de Administración Tributaria para la solicitud de ayudas y subvenciones.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las obligaciones fiscales con la CARM para percibir subvenciones.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*Estar al corriente de pago con la Seguridad Social.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*Datos de Identidad.</w:t>
            </w:r>
          </w:p>
          <w:p w:rsidR="00810BC9" w:rsidRPr="00810BC9" w:rsidRDefault="00810BC9" w:rsidP="00810BC9">
            <w:pPr>
              <w:jc w:val="both"/>
              <w:rPr>
                <w:rFonts w:eastAsia="Times New Roman" w:cstheme="minorHAnsi"/>
                <w:bCs/>
                <w:color w:val="333333"/>
                <w:lang w:eastAsia="es-ES"/>
              </w:rPr>
            </w:pPr>
            <w:r w:rsidRPr="00810BC9">
              <w:rPr>
                <w:rFonts w:eastAsia="Times New Roman" w:cstheme="minorHAnsi"/>
                <w:color w:val="333333"/>
                <w:lang w:eastAsia="es-ES"/>
              </w:rPr>
              <w:t>*Datos de residencia a través del Servicio de Verificación de Datos de Residencia.</w:t>
            </w:r>
          </w:p>
        </w:tc>
      </w:tr>
    </w:tbl>
    <w:p w:rsidR="00810BC9" w:rsidRPr="00810BC9" w:rsidRDefault="00810BC9" w:rsidP="00810BC9">
      <w:pPr>
        <w:spacing w:after="0" w:line="240" w:lineRule="auto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120" w:line="240" w:lineRule="auto"/>
        <w:ind w:firstLine="708"/>
        <w:jc w:val="both"/>
        <w:rPr>
          <w:rFonts w:eastAsia="Times New Roman" w:cstheme="minorHAnsi"/>
          <w:lang w:eastAsia="es-ES"/>
        </w:rPr>
      </w:pPr>
    </w:p>
    <w:p w:rsidR="00810BC9" w:rsidRPr="00810BC9" w:rsidRDefault="00810BC9" w:rsidP="006A1264">
      <w:pPr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sectPr w:rsidR="00810BC9" w:rsidRPr="00810BC9" w:rsidSect="002444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05" w:rsidRDefault="005D1005" w:rsidP="0033118A">
      <w:pPr>
        <w:spacing w:after="0" w:line="240" w:lineRule="auto"/>
      </w:pPr>
      <w:r>
        <w:separator/>
      </w:r>
    </w:p>
  </w:endnote>
  <w:end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05" w:rsidRDefault="005D1005" w:rsidP="0033118A">
      <w:pPr>
        <w:spacing w:after="0" w:line="240" w:lineRule="auto"/>
      </w:pPr>
      <w:r>
        <w:separator/>
      </w:r>
    </w:p>
  </w:footnote>
  <w:foot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5D1005" w:rsidTr="00244494">
      <w:trPr>
        <w:cantSplit/>
        <w:trHeight w:hRule="exact" w:val="2608"/>
      </w:trPr>
      <w:tc>
        <w:tcPr>
          <w:tcW w:w="11906" w:type="dxa"/>
          <w:noWrap/>
        </w:tcPr>
        <w:p w:rsidR="005D1005" w:rsidRDefault="005D1005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D1005" w:rsidRPr="005271AF" w:rsidRDefault="005D1005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D89729A"/>
    <w:multiLevelType w:val="hybridMultilevel"/>
    <w:tmpl w:val="AF086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C9"/>
    <w:rsid w:val="000448A9"/>
    <w:rsid w:val="00047D79"/>
    <w:rsid w:val="00090D03"/>
    <w:rsid w:val="0009553C"/>
    <w:rsid w:val="000A6CBE"/>
    <w:rsid w:val="000B4103"/>
    <w:rsid w:val="000B5F02"/>
    <w:rsid w:val="000F7BB5"/>
    <w:rsid w:val="0013104E"/>
    <w:rsid w:val="001353E8"/>
    <w:rsid w:val="001610CD"/>
    <w:rsid w:val="0019746C"/>
    <w:rsid w:val="001F6198"/>
    <w:rsid w:val="0020548E"/>
    <w:rsid w:val="00232BC0"/>
    <w:rsid w:val="00235B81"/>
    <w:rsid w:val="00244494"/>
    <w:rsid w:val="00271DCF"/>
    <w:rsid w:val="002C71E3"/>
    <w:rsid w:val="0033118A"/>
    <w:rsid w:val="003439F7"/>
    <w:rsid w:val="003C26F0"/>
    <w:rsid w:val="004562F3"/>
    <w:rsid w:val="0047036E"/>
    <w:rsid w:val="004E7DEE"/>
    <w:rsid w:val="005271AF"/>
    <w:rsid w:val="00546BB5"/>
    <w:rsid w:val="005D1005"/>
    <w:rsid w:val="0060076B"/>
    <w:rsid w:val="006452C2"/>
    <w:rsid w:val="006574D4"/>
    <w:rsid w:val="00681F44"/>
    <w:rsid w:val="006822C3"/>
    <w:rsid w:val="00693DF2"/>
    <w:rsid w:val="006A1264"/>
    <w:rsid w:val="006C5FA2"/>
    <w:rsid w:val="006E3224"/>
    <w:rsid w:val="006E6A4F"/>
    <w:rsid w:val="006F246D"/>
    <w:rsid w:val="00752411"/>
    <w:rsid w:val="007A0954"/>
    <w:rsid w:val="007D7B5C"/>
    <w:rsid w:val="00805E6D"/>
    <w:rsid w:val="00810BC9"/>
    <w:rsid w:val="008B55BB"/>
    <w:rsid w:val="008E3810"/>
    <w:rsid w:val="008E4CE9"/>
    <w:rsid w:val="008E4EA0"/>
    <w:rsid w:val="009435FE"/>
    <w:rsid w:val="0096438E"/>
    <w:rsid w:val="009708AA"/>
    <w:rsid w:val="00970CEF"/>
    <w:rsid w:val="009E1DBC"/>
    <w:rsid w:val="00A01ACF"/>
    <w:rsid w:val="00A27903"/>
    <w:rsid w:val="00A441B7"/>
    <w:rsid w:val="00B64AC1"/>
    <w:rsid w:val="00C44004"/>
    <w:rsid w:val="00C46611"/>
    <w:rsid w:val="00D0196C"/>
    <w:rsid w:val="00D6292D"/>
    <w:rsid w:val="00DB5C38"/>
    <w:rsid w:val="00E930C2"/>
    <w:rsid w:val="00F217D2"/>
    <w:rsid w:val="00F30B85"/>
    <w:rsid w:val="00F57B54"/>
    <w:rsid w:val="00F64701"/>
    <w:rsid w:val="00F76282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1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B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810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0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arm.es.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carm.es.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3</Pages>
  <Words>855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2024-04-22T07:07:00Z</dcterms:created>
  <dcterms:modified xsi:type="dcterms:W3CDTF">2024-04-22T07:13:00Z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